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</w:p>
    <w:p w:rsid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</w:p>
    <w:p w:rsid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</w:p>
    <w:p w:rsidR="006E7CF5" w:rsidRP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 ИРКУТСКОЙ ОБЛАСТИ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«ЗИМИНСКИЙ ЖЕЛЕЗНОДОРОЖНЫЙ ТЕХНИКУМ»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8C7A3D" w:rsidRDefault="008C7A3D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  <w:r w:rsidRPr="006E7CF5">
        <w:rPr>
          <w:rFonts w:ascii="Times New Roman" w:hAnsi="Times New Roman"/>
          <w:b/>
          <w:noProof/>
          <w:sz w:val="24"/>
          <w:szCs w:val="24"/>
        </w:rPr>
        <w:t xml:space="preserve">Комплект контрольно-оценочных средств по  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</w:rPr>
      </w:pPr>
      <w:r w:rsidRPr="006E7CF5">
        <w:rPr>
          <w:rFonts w:ascii="Times New Roman" w:hAnsi="Times New Roman"/>
          <w:noProof/>
          <w:sz w:val="24"/>
          <w:szCs w:val="24"/>
        </w:rPr>
        <w:t>учебной дисциплине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по дисциплине ОП.0</w:t>
      </w:r>
      <w:r w:rsidR="006E7CF5" w:rsidRPr="006E7CF5">
        <w:rPr>
          <w:rFonts w:ascii="Times New Roman" w:hAnsi="Times New Roman"/>
          <w:b/>
          <w:sz w:val="24"/>
          <w:szCs w:val="24"/>
        </w:rPr>
        <w:t>8</w:t>
      </w:r>
      <w:r w:rsidRPr="006E7CF5">
        <w:rPr>
          <w:rFonts w:ascii="Times New Roman" w:hAnsi="Times New Roman"/>
          <w:b/>
          <w:sz w:val="24"/>
          <w:szCs w:val="24"/>
        </w:rPr>
        <w:t xml:space="preserve"> Метрология, стандартизация и сертификация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по профессии  среднего профессионального образования подготовки квалифицированных рабочих, служащих</w:t>
      </w:r>
    </w:p>
    <w:p w:rsidR="00823101" w:rsidRPr="00823101" w:rsidRDefault="00804586" w:rsidP="00823101">
      <w:pPr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r w:rsidRPr="00823101">
        <w:rPr>
          <w:rFonts w:ascii="Times New Roman" w:hAnsi="Times New Roman"/>
          <w:b/>
          <w:color w:val="000000"/>
          <w:sz w:val="24"/>
          <w:szCs w:val="24"/>
        </w:rPr>
        <w:t xml:space="preserve">13.01.10 </w:t>
      </w:r>
      <w:r w:rsidR="00823101" w:rsidRPr="00823101">
        <w:rPr>
          <w:rFonts w:ascii="Times New Roman" w:hAnsi="Times New Roman"/>
          <w:b/>
          <w:sz w:val="24"/>
          <w:szCs w:val="24"/>
        </w:rPr>
        <w:t xml:space="preserve">Электромонтер по ремонту и обслуживанию электрооборудования </w:t>
      </w:r>
    </w:p>
    <w:p w:rsidR="00823101" w:rsidRPr="00823101" w:rsidRDefault="00823101" w:rsidP="00823101">
      <w:pPr>
        <w:jc w:val="center"/>
        <w:rPr>
          <w:rFonts w:ascii="Times New Roman" w:hAnsi="Times New Roman"/>
          <w:b/>
          <w:sz w:val="24"/>
          <w:szCs w:val="24"/>
        </w:rPr>
      </w:pPr>
      <w:r w:rsidRPr="00823101">
        <w:rPr>
          <w:rFonts w:ascii="Times New Roman" w:hAnsi="Times New Roman"/>
          <w:b/>
          <w:sz w:val="24"/>
          <w:szCs w:val="24"/>
        </w:rPr>
        <w:t>(по отраслям)</w:t>
      </w:r>
    </w:p>
    <w:bookmarkEnd w:id="0"/>
    <w:p w:rsidR="00804586" w:rsidRPr="00804586" w:rsidRDefault="00804586" w:rsidP="00804586">
      <w:pPr>
        <w:tabs>
          <w:tab w:val="left" w:pos="284"/>
        </w:tabs>
        <w:autoSpaceDE w:val="0"/>
        <w:autoSpaceDN w:val="0"/>
        <w:adjustRightInd w:val="0"/>
        <w:ind w:firstLine="567"/>
        <w:jc w:val="center"/>
        <w:rPr>
          <w:rFonts w:ascii="Times New Roman" w:hAnsi="Times New Roman"/>
          <w:sz w:val="24"/>
        </w:rPr>
      </w:pP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8C7A3D" w:rsidRPr="008C7A3D" w:rsidRDefault="008C7A3D" w:rsidP="008C7A3D">
      <w:pPr>
        <w:pStyle w:val="a8"/>
        <w:spacing w:after="0"/>
        <w:ind w:left="3827"/>
        <w:rPr>
          <w:lang w:val="ru-RU"/>
        </w:rPr>
      </w:pPr>
      <w:r w:rsidRPr="008C7A3D">
        <w:t>Квалификация:</w:t>
      </w:r>
      <w:r w:rsidRPr="008C7A3D">
        <w:rPr>
          <w:lang w:val="ru-RU"/>
        </w:rPr>
        <w:t xml:space="preserve"> </w:t>
      </w:r>
      <w:r w:rsidRPr="008C7A3D">
        <w:rPr>
          <w:color w:val="000000"/>
        </w:rPr>
        <w:t>Электромонтер по ремонту и обслуживанию  электрооборудования</w:t>
      </w:r>
    </w:p>
    <w:p w:rsidR="008C7A3D" w:rsidRPr="008C7A3D" w:rsidRDefault="008C7A3D" w:rsidP="008C7A3D">
      <w:pPr>
        <w:spacing w:after="0" w:line="240" w:lineRule="auto"/>
        <w:ind w:left="3827"/>
        <w:rPr>
          <w:rFonts w:ascii="Times New Roman" w:hAnsi="Times New Roman"/>
          <w:sz w:val="24"/>
          <w:szCs w:val="24"/>
        </w:rPr>
      </w:pPr>
      <w:r w:rsidRPr="008C7A3D">
        <w:rPr>
          <w:rFonts w:ascii="Times New Roman" w:hAnsi="Times New Roman"/>
          <w:sz w:val="24"/>
          <w:szCs w:val="24"/>
        </w:rPr>
        <w:t>Форма обучения очная</w:t>
      </w:r>
    </w:p>
    <w:p w:rsidR="008C7A3D" w:rsidRPr="008C7A3D" w:rsidRDefault="008C7A3D" w:rsidP="008C7A3D">
      <w:pPr>
        <w:spacing w:after="0" w:line="240" w:lineRule="auto"/>
        <w:ind w:left="3827"/>
        <w:rPr>
          <w:rFonts w:ascii="Times New Roman" w:hAnsi="Times New Roman"/>
          <w:sz w:val="24"/>
          <w:szCs w:val="24"/>
        </w:rPr>
      </w:pPr>
      <w:r w:rsidRPr="008C7A3D">
        <w:rPr>
          <w:rFonts w:ascii="Times New Roman" w:hAnsi="Times New Roman"/>
          <w:sz w:val="24"/>
          <w:szCs w:val="24"/>
        </w:rPr>
        <w:t>Срок освоения ОП СПО  ПКРС 2 года 10 месяцев на базе основного общего образования</w:t>
      </w:r>
    </w:p>
    <w:p w:rsidR="008C7A3D" w:rsidRPr="008C7A3D" w:rsidRDefault="008C7A3D" w:rsidP="008C7A3D">
      <w:pPr>
        <w:spacing w:after="0" w:line="240" w:lineRule="auto"/>
        <w:ind w:left="3827"/>
        <w:rPr>
          <w:rFonts w:ascii="Times New Roman" w:hAnsi="Times New Roman"/>
          <w:sz w:val="24"/>
          <w:szCs w:val="24"/>
        </w:rPr>
      </w:pPr>
      <w:r w:rsidRPr="008C7A3D">
        <w:rPr>
          <w:rFonts w:ascii="Times New Roman" w:hAnsi="Times New Roman"/>
          <w:sz w:val="24"/>
          <w:szCs w:val="24"/>
        </w:rPr>
        <w:t>Профиль получаемого профессионального образования технический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0158B8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5046D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2019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tabs>
          <w:tab w:val="center" w:pos="4677"/>
          <w:tab w:val="left" w:pos="775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Общие положения</w:t>
      </w:r>
    </w:p>
    <w:p w:rsidR="006E7CF5" w:rsidRPr="006E7CF5" w:rsidRDefault="000158B8" w:rsidP="006E7CF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В результате освоения учебной дисциплины Метрология, стандартизация и сертификация обучающийся должен обладать предусмотренными  ФГОС по </w:t>
      </w:r>
      <w:r w:rsidR="006E7CF5" w:rsidRPr="006E7CF5">
        <w:rPr>
          <w:rFonts w:ascii="Times New Roman" w:hAnsi="Times New Roman"/>
          <w:sz w:val="24"/>
          <w:szCs w:val="24"/>
        </w:rPr>
        <w:t>профессии</w:t>
      </w:r>
      <w:r w:rsidRPr="006E7CF5">
        <w:rPr>
          <w:rFonts w:ascii="Times New Roman" w:hAnsi="Times New Roman"/>
          <w:sz w:val="24"/>
          <w:szCs w:val="24"/>
        </w:rPr>
        <w:t xml:space="preserve"> </w:t>
      </w:r>
      <w:r w:rsidR="006E7CF5" w:rsidRPr="006E7CF5">
        <w:rPr>
          <w:rFonts w:ascii="Times New Roman" w:hAnsi="Times New Roman"/>
          <w:b/>
          <w:sz w:val="24"/>
          <w:szCs w:val="24"/>
        </w:rPr>
        <w:t>15.01.05 Сварщик (ручной и частично механизированной сварки (наплавки)</w:t>
      </w:r>
    </w:p>
    <w:p w:rsidR="000158B8" w:rsidRPr="006E7CF5" w:rsidRDefault="000158B8" w:rsidP="006E7C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.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ОК1. Понимать сущность и социальную значимость своей будущей профессии, проявлять к ней устойчивый интерес.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ОК2. Организовывать собственную деятельность, выбирать типовые методы  и  способы выполнения  профессиональных  задач,  оценивать  их эффективность и качество.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ОК3. Принимать  решения  в  стандартных  и  нестандартных ситуациях и нести за них ответственность.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ОК4. Осуществлять  поиск  и  использование  информации,  необходимой  для  эффективного  выполнения  профессиональных  задач, профессионального и личностного развития.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ОК5. Использовать информационно-коммуникационные технологии в профессиональной деятельности.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ОК6. Работать  в  коллективе  и  команде,  эффективно  общаться с коллегами, руководством, потребителями.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ОК7. Брать  на  себя  ответственность  за  работу  членов  команды (подчиненных), результат выполнения заданий.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ОК8.  Самостоятельно  определять  задачи  профессионального  и личностного  развития,  заниматься  самообразованием,  осознанно планировать повышение квалификации.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ОК9.  Ориентироваться  в  условиях  частой  смены  технологий в профессиональной деятельности.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ПК1.1. Выполнять  операции  по  осуществлению  перевозочного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процесса  с  применением  современных  информационных  технологий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управления перевозками.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ПК1.2. Организовывать  работу  персонала  по  обеспечению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безопасности перевозок и выбору оптимальных решений при работах в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условиях нестандартных и аварийных ситуаций.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ПК1.3. Оформлять  документы,  регламентирующие  организацию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перевозочного процесса.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ПК2.2. Обеспечивать  безопасность  движения  и  решать профессиональные задачи посредством применения нормативно-правовых документов.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b/>
          <w:color w:val="262626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  <w:r w:rsidRPr="006E7CF5">
        <w:rPr>
          <w:rFonts w:ascii="Times New Roman" w:hAnsi="Times New Roman"/>
          <w:b/>
          <w:color w:val="262626"/>
          <w:sz w:val="24"/>
          <w:szCs w:val="24"/>
        </w:rPr>
        <w:t xml:space="preserve">уметь: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У1. Применять документацию систем качества;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У2. Применять основные правила и документы систем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сертификации Российской Федерации;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  <w:r w:rsidRPr="006E7CF5">
        <w:rPr>
          <w:rFonts w:ascii="Times New Roman" w:hAnsi="Times New Roman"/>
          <w:b/>
          <w:color w:val="262626"/>
          <w:sz w:val="24"/>
          <w:szCs w:val="24"/>
        </w:rPr>
        <w:t>знать: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З1. Правовые основы, цели, задачи, принципы, объекты и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средства метрологии, стандартизации и сертификации,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З2. Основные понятия и определения, показатели качества и методы их оценки, технологическое обеспечение качества, порядок и правила сертификации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Формой аттестации по учебной дисциплине является - </w:t>
      </w:r>
      <w:r w:rsidRPr="006E7CF5">
        <w:rPr>
          <w:rFonts w:ascii="Times New Roman" w:hAnsi="Times New Roman"/>
          <w:b/>
          <w:sz w:val="24"/>
          <w:szCs w:val="24"/>
        </w:rPr>
        <w:t>дифференцированный зачет.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1  Результаты освоения учебной дисциплины, подлежащие проверке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компетенций: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Таблица 1.1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11"/>
        <w:gridCol w:w="5997"/>
        <w:gridCol w:w="1766"/>
      </w:tblGrid>
      <w:tr w:rsidR="000158B8" w:rsidRPr="006E7CF5" w:rsidTr="00FE345D">
        <w:trPr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Результаты обучения:  умения, знания и общие компетенции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6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Форма контроля и оценивания</w:t>
            </w:r>
          </w:p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FE345D">
        <w:trPr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66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0362A4">
        <w:trPr>
          <w:trHeight w:val="1120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У1. Применять документацию систем качества; </w:t>
            </w:r>
          </w:p>
          <w:p w:rsidR="000158B8" w:rsidRPr="006E7CF5" w:rsidRDefault="000158B8" w:rsidP="006E7CF5">
            <w:pPr>
              <w:spacing w:after="0" w:line="240" w:lineRule="auto"/>
              <w:jc w:val="both"/>
              <w:rPr>
                <w:rFonts w:ascii="Times New Roman" w:hAnsi="Times New Roman"/>
                <w:color w:val="262626"/>
                <w:sz w:val="24"/>
                <w:szCs w:val="24"/>
              </w:rPr>
            </w:pP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Правильно подбирать и использовать документацию систем качества в профессиональной деятельности;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грамотно и точно применять  требования к выполнению практических заданий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умение анализировать структуру и правильность оформления: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сертификата соответствия при обязательной форме сертификации;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сертификата соответствия при добровольной форме сертификации;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декларации о соответствии;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самостоятельно задает критерии для анализа рабочей ситуации на основе заданной эталонной ситуации;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планирует текущий контроль своей деятельности в соответствии с заданной технологией деятельности и определенным результатом (целью) или продуктом деятельности;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оценка выполнения практических работ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11"/>
        <w:gridCol w:w="5997"/>
        <w:gridCol w:w="1766"/>
      </w:tblGrid>
      <w:tr w:rsidR="000158B8" w:rsidRPr="006E7CF5" w:rsidTr="008802B2">
        <w:trPr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У2. Применять основные правила и документы систем сертификации Российской Федерации;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знание, называние, установление различий по видам и категориям стандартов при  изготовлении деталей и работ по перевозок на железнодорожном транспорте транспорта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умение анализировать, делать выводы при работе с нормативными документами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 характеристики процессов жизненного цикла продукции как фундаментального понятия в учении о системе качества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знание, называние видов документов: сертификат соответствия при обязательной сертификации; сертификат соответствия при добровольной сертификации, декларация о соответствии;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 различий внешнего вида документов и способах их применения;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 принципов государственного и ведомственного контроля за качеством пищевой продукции; 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наблюдение  и оценка выполнения практических работ</w:t>
            </w:r>
          </w:p>
        </w:tc>
      </w:tr>
      <w:tr w:rsidR="000158B8" w:rsidRPr="006E7CF5" w:rsidTr="008802B2">
        <w:trPr>
          <w:trHeight w:val="324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color w:val="800000"/>
                <w:sz w:val="24"/>
                <w:szCs w:val="24"/>
              </w:rPr>
            </w:pP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color w:val="FF0000"/>
                <w:sz w:val="24"/>
                <w:szCs w:val="24"/>
              </w:rPr>
            </w:pPr>
          </w:p>
        </w:tc>
      </w:tr>
      <w:tr w:rsidR="000158B8" w:rsidRPr="006E7CF5" w:rsidTr="008802B2">
        <w:trPr>
          <w:trHeight w:val="1642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З1. Правовые основы, цели, задачи, принципы, объекты 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средства метрологии, стандартизации и сертификации,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знание, понимание, называние, объяснение целей и задач стандартизации, основных направлений развития стандартизации;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знание средств измерений и требований к ним;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знание, понимание, называние, объяснение объектов, субъектов стандартизации;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классификация объектов, субъектов стандартизации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знание, понимание, называние понятия </w:t>
            </w:r>
            <w:r w:rsidRPr="006E7CF5">
              <w:rPr>
                <w:rFonts w:ascii="Times New Roman" w:hAnsi="Times New Roman"/>
                <w:color w:val="262626"/>
                <w:sz w:val="24"/>
                <w:szCs w:val="24"/>
              </w:rPr>
              <w:t>экономическая эффективность;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тестовый контроль знаний</w:t>
            </w:r>
          </w:p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Устный опрос</w:t>
            </w:r>
          </w:p>
        </w:tc>
      </w:tr>
      <w:tr w:rsidR="000158B8" w:rsidRPr="006E7CF5" w:rsidTr="000362A4">
        <w:trPr>
          <w:trHeight w:val="558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З2. Основные понятия и определения, показатели качества и методы их оценки, технологическое обеспечение </w:t>
            </w: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качества, порядок и правила сертификации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Знание форм подтверждения качества продукции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понимание процедуры сертификации как подтверждения. Соответствия требованиям НТД.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 и называние видов и характеристики сертификации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 и определение знаков сертификации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Письменный и устный опрос, тестирование</w:t>
            </w:r>
          </w:p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Собеседование</w:t>
            </w:r>
          </w:p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Контрольная работа</w:t>
            </w:r>
          </w:p>
        </w:tc>
      </w:tr>
    </w:tbl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2 Оценка освоения умений и знаний учебной дисциплины:</w:t>
      </w:r>
    </w:p>
    <w:p w:rsidR="000158B8" w:rsidRPr="006E7CF5" w:rsidRDefault="000158B8" w:rsidP="006E7CF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E7CF5">
        <w:rPr>
          <w:rFonts w:ascii="Times New Roman" w:hAnsi="Times New Roman"/>
          <w:color w:val="000000"/>
          <w:sz w:val="24"/>
          <w:szCs w:val="24"/>
        </w:rPr>
        <w:t>Предметом оценки служат умения и знания, предусмотренные ФГОС по дисциплине Метрология, стандартизация и сертификация направленные на формирование общих и профессиональных компетенций.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2.1 Типовые задания для текущего контроля знаний 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Тема 1.1 </w:t>
      </w:r>
      <w:r w:rsidRPr="006E7CF5">
        <w:rPr>
          <w:rFonts w:ascii="Times New Roman" w:hAnsi="Times New Roman"/>
          <w:sz w:val="24"/>
          <w:szCs w:val="24"/>
        </w:rPr>
        <w:t>Ведение. Основные понятия и определения метрологии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Ответить на вопросы теста:</w: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 правильного ответа: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Первой системой единиц считается: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метрологическая;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дюймовая;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система физических величин;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система СИ.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Эталоном называется: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мера;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физическая величина;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средства измерения.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С возрастанием квалитета допуск: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увеличивается;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уменьшается;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остается неизменным.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Значение величины, выявленное при измерении,  называют:</w:t>
      </w:r>
    </w:p>
    <w:p w:rsidR="000158B8" w:rsidRPr="006E7CF5" w:rsidRDefault="000158B8" w:rsidP="006E7CF5">
      <w:pPr>
        <w:pStyle w:val="a6"/>
        <w:ind w:firstLine="709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средством измерения;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результатом измерения;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мерой.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Выберите варианты правильных ответов: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Линейные размеры делятся на: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номинальные;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действительные;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предельные;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наибольшее предельное отношение;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наименьшее предельное отклонение;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е) допуск.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К нормативным документам метрологического обеспечения относятся: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государственный стандарт;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международный стандарт;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стандарт предприятия;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чертеж;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инструкция;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е) закон.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Аккредитация основывается на принципах: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добровольность;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компетентность;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независимость;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конкурентоспособность;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индивидуальность.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Дополнить выражения: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Основные величины и единицы системы (си):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длина;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 масса;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>в) ______________;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______________;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Шкалой средства измерений называют упорядоченную совокупность _________________ и __________________.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По конструктивному исполнению средства измерений делят на: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меры;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измерительные комплексы;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измерительные установки;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______________;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______________.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Тема 1.2 </w:t>
      </w:r>
      <w:r w:rsidRPr="006E7CF5">
        <w:rPr>
          <w:rFonts w:ascii="Times New Roman" w:hAnsi="Times New Roman"/>
          <w:sz w:val="24"/>
          <w:szCs w:val="24"/>
        </w:rPr>
        <w:t>Метрологические службы и единство измерений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задания: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Определите тип штангенциркуля,  назовите его  детали (рисунок 1) и  заполните таблицу 1.</w: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823101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style="width:142.95pt;height:67.9pt;visibility:visible">
            <v:imagedata r:id="rId6" o:title=""/>
          </v:shape>
        </w:pic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1.</w:t>
      </w:r>
    </w:p>
    <w:p w:rsidR="000158B8" w:rsidRPr="006E7CF5" w:rsidRDefault="000158B8" w:rsidP="006E7CF5">
      <w:pPr>
        <w:tabs>
          <w:tab w:val="left" w:pos="402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Таблица 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150"/>
        <w:gridCol w:w="2103"/>
        <w:gridCol w:w="2103"/>
        <w:gridCol w:w="2104"/>
        <w:gridCol w:w="2104"/>
      </w:tblGrid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8678" w:type="dxa"/>
            <w:gridSpan w:val="4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ab/>
              <w:t>Детали штангенциркуля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7-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8-</w:t>
            </w:r>
          </w:p>
        </w:tc>
      </w:tr>
    </w:tbl>
    <w:p w:rsidR="000158B8" w:rsidRPr="006E7CF5" w:rsidRDefault="000158B8" w:rsidP="006E7CF5">
      <w:pPr>
        <w:tabs>
          <w:tab w:val="left" w:pos="2775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(штангенциркуль ШЦ-1, 1-губки для внутренних измерений, 2 - подвижная рамка, 3- стопорный винт, 4-штанга, 5 – линейка глубиномера, 6 –шкала штанги, 7 – шкала нониуса, 8 – губки для измерения наружных поверхностей).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Определите тип микрометра, назовите его  детали (рисунок 2) и заполните таблицу 2.</w:t>
      </w:r>
    </w:p>
    <w:p w:rsidR="000158B8" w:rsidRPr="006E7CF5" w:rsidRDefault="00823101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12" o:spid="_x0000_s1026" type="#_x0000_t75" style="position:absolute;left:0;text-align:left;margin-left:109.5pt;margin-top:11.1pt;width:196pt;height:83.65pt;z-index:1;visibility:visible">
            <v:imagedata r:id="rId7" o:title=""/>
            <w10:wrap type="square"/>
          </v:shape>
        </w:pic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br w:type="textWrapping" w:clear="all"/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2 – Микрометр гладкий.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Таблица 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151"/>
        <w:gridCol w:w="2102"/>
        <w:gridCol w:w="2103"/>
        <w:gridCol w:w="2104"/>
        <w:gridCol w:w="2104"/>
      </w:tblGrid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8678" w:type="dxa"/>
            <w:gridSpan w:val="4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ab/>
              <w:t>Детали микрометра гладкого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7-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8-</w:t>
            </w:r>
          </w:p>
        </w:tc>
      </w:tr>
    </w:tbl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(МК – от 25…50, 1 – пятка, 2-мера, 3 – микровинт, 4- стебель, 5- барабан, 6-трещетка, 7-стопорный винт, 8-скоба).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993"/>
        </w:tabs>
        <w:spacing w:after="0" w:line="240" w:lineRule="auto"/>
        <w:ind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Прочитайте показание на микрометре  (рисунок 2).</w:t>
      </w:r>
    </w:p>
    <w:p w:rsidR="000158B8" w:rsidRPr="006E7CF5" w:rsidRDefault="00823101" w:rsidP="006E7CF5">
      <w:pPr>
        <w:pStyle w:val="a5"/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8" o:spid="_x0000_i1026" type="#_x0000_t75" style="width:139.9pt;height:48.35pt;visibility:visible">
            <v:imagedata r:id="rId8" o:title="" croptop="32104f" cropbottom="13837f" cropleft="34517f" cropright="-4703f"/>
          </v:shape>
        </w:pic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2.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(33+05+0,18=33,68)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567"/>
        </w:tabs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Размер 30Н7 на чертеже детали означает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30 - _________ (номинальный размер)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 - __________ (поле допуска)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>7 - __________ (квалитет)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567"/>
        </w:tabs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Величину допуска и его положение относительно номинального размера определяет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_________________  (поле допуска) 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Ряды точности в ЕСДП  называются_____________ (квалитетами)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426"/>
        </w:tabs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На рисунке  3 обозначен допуск___________  (плоскостности)</w:t>
      </w:r>
    </w:p>
    <w:p w:rsidR="000158B8" w:rsidRPr="006E7CF5" w:rsidRDefault="000158B8" w:rsidP="006E7CF5">
      <w:pPr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823101" w:rsidP="006E7CF5">
      <w:pPr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7" o:spid="_x0000_i1027" type="#_x0000_t75" style="width:153.25pt;height:67.9pt;visibility:visible">
            <v:imagedata r:id="rId9" o:title="" cropbottom="44081f" cropright="21476f"/>
          </v:shape>
        </w:pict>
      </w:r>
    </w:p>
    <w:p w:rsidR="000158B8" w:rsidRPr="006E7CF5" w:rsidRDefault="000158B8" w:rsidP="006E7CF5">
      <w:pPr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3.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На рисунке 4 обозначен  допуск____________ (круглости) </w: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823101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6" o:spid="_x0000_i1028" type="#_x0000_t75" style="width:160.45pt;height:75.1pt;visibility:visible">
            <v:imagedata r:id="rId10" o:title="" croptop="25645f" cropbottom="25471f" cropleft="37625f" cropright="-936f"/>
          </v:shape>
        </w:pic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tabs>
          <w:tab w:val="left" w:pos="2115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  <w:lang w:eastAsia="en-US"/>
        </w:rPr>
        <w:t xml:space="preserve">Рисунок 4. </w: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8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На рисунке 1 обозначен  допуск____________ (цилиндричности)</w: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823101" w:rsidP="006E7CF5">
      <w:pPr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5" o:spid="_x0000_i1029" type="#_x0000_t75" style="width:151.2pt;height:80.25pt;visibility:visible">
            <v:imagedata r:id="rId11" o:title="" cropbottom="45081f" cropleft="29163f" cropright="1251f"/>
          </v:shape>
        </w:pict>
      </w:r>
    </w:p>
    <w:p w:rsidR="000158B8" w:rsidRPr="006E7CF5" w:rsidRDefault="000158B8" w:rsidP="006E7CF5">
      <w:pPr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  <w:lang w:eastAsia="en-US"/>
        </w:rPr>
        <w:t>Рисунок 1.</w:t>
      </w:r>
    </w:p>
    <w:p w:rsidR="000158B8" w:rsidRPr="006E7CF5" w:rsidRDefault="000158B8" w:rsidP="006E7CF5">
      <w:pPr>
        <w:tabs>
          <w:tab w:val="left" w:pos="2115"/>
        </w:tabs>
        <w:spacing w:after="0" w:line="240" w:lineRule="auto"/>
        <w:ind w:left="426"/>
        <w:rPr>
          <w:rFonts w:ascii="Times New Roman" w:hAnsi="Times New Roman"/>
          <w:b/>
          <w:sz w:val="24"/>
          <w:szCs w:val="24"/>
          <w:lang w:eastAsia="en-US"/>
        </w:rPr>
      </w:pPr>
      <w:r w:rsidRPr="006E7CF5">
        <w:rPr>
          <w:rFonts w:ascii="Times New Roman" w:hAnsi="Times New Roman"/>
          <w:b/>
          <w:sz w:val="24"/>
          <w:szCs w:val="24"/>
          <w:lang w:eastAsia="en-US"/>
        </w:rPr>
        <w:t>Установить соответствие (форма записи 1-б; 3-а и т.д.)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1134"/>
          <w:tab w:val="left" w:pos="4074"/>
        </w:tabs>
        <w:spacing w:after="0" w:line="240" w:lineRule="auto"/>
        <w:ind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Выберите из правой колонки определение, относящееся к термину в левой колонке.</w:t>
      </w:r>
    </w:p>
    <w:p w:rsidR="000158B8" w:rsidRPr="006E7CF5" w:rsidRDefault="000158B8" w:rsidP="006E7CF5">
      <w:pPr>
        <w:pStyle w:val="a5"/>
        <w:tabs>
          <w:tab w:val="left" w:pos="1134"/>
          <w:tab w:val="left" w:pos="407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  <w:lang w:eastAsia="en-US"/>
        </w:rPr>
        <w:tab/>
      </w:r>
    </w:p>
    <w:tbl>
      <w:tblPr>
        <w:tblW w:w="0" w:type="auto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3062"/>
        <w:gridCol w:w="7502"/>
      </w:tblGrid>
      <w:tr w:rsidR="000158B8" w:rsidRPr="006E7CF5" w:rsidTr="007363F0">
        <w:trPr>
          <w:trHeight w:val="80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bCs/>
                <w:sz w:val="24"/>
                <w:szCs w:val="24"/>
              </w:rPr>
              <w:t>Показатели качества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709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bCs/>
                <w:sz w:val="24"/>
                <w:szCs w:val="24"/>
              </w:rPr>
              <w:t>Определение показателей качества</w:t>
            </w:r>
          </w:p>
        </w:tc>
      </w:tr>
      <w:tr w:rsidR="000158B8" w:rsidRPr="006E7CF5" w:rsidTr="00961496">
        <w:trPr>
          <w:trHeight w:val="428"/>
        </w:trPr>
        <w:tc>
          <w:tcPr>
            <w:tcW w:w="3085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Назначение</w:t>
            </w:r>
          </w:p>
        </w:tc>
        <w:tc>
          <w:tcPr>
            <w:tcW w:w="7686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А. Показатели, характеризующие затраты на изготовление продукции.</w:t>
            </w:r>
          </w:p>
        </w:tc>
      </w:tr>
      <w:tr w:rsidR="000158B8" w:rsidRPr="006E7CF5" w:rsidTr="007363F0">
        <w:trPr>
          <w:trHeight w:val="242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Экологические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Б. Показатели, характеризующие основные функций продукции.</w:t>
            </w:r>
          </w:p>
        </w:tc>
      </w:tr>
      <w:tr w:rsidR="000158B8" w:rsidRPr="006E7CF5" w:rsidTr="007363F0">
        <w:trPr>
          <w:trHeight w:val="514"/>
        </w:trPr>
        <w:tc>
          <w:tcPr>
            <w:tcW w:w="3085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З) Экономические</w:t>
            </w:r>
          </w:p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86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В. Показатели, характеризующие рациональность совершенство формы изделия.</w:t>
            </w:r>
          </w:p>
        </w:tc>
      </w:tr>
      <w:tr w:rsidR="000158B8" w:rsidRPr="006E7CF5" w:rsidTr="007363F0">
        <w:trPr>
          <w:trHeight w:val="58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Эстетические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Г. Показатели, характеризующие условия изготовления детали.</w:t>
            </w:r>
          </w:p>
        </w:tc>
      </w:tr>
      <w:tr w:rsidR="000158B8" w:rsidRPr="006E7CF5" w:rsidTr="007363F0">
        <w:trPr>
          <w:trHeight w:val="467"/>
        </w:trPr>
        <w:tc>
          <w:tcPr>
            <w:tcW w:w="3085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Надежности</w:t>
            </w:r>
          </w:p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86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Д. Показатели, характеризующие при работе изделия сохранение окружающей среды.</w:t>
            </w:r>
          </w:p>
        </w:tc>
      </w:tr>
      <w:tr w:rsidR="000158B8" w:rsidRPr="006E7CF5" w:rsidTr="007363F0">
        <w:trPr>
          <w:trHeight w:val="164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6) Технологичности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Е. долговечность, надежность</w:t>
            </w:r>
          </w:p>
        </w:tc>
      </w:tr>
    </w:tbl>
    <w:p w:rsidR="000158B8" w:rsidRPr="006E7CF5" w:rsidRDefault="000158B8" w:rsidP="006E7CF5">
      <w:pPr>
        <w:pStyle w:val="a6"/>
        <w:tabs>
          <w:tab w:val="left" w:pos="1635"/>
        </w:tabs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ab/>
        <w:t>(1-б; 2-д; 3-а; 4-в; 5-е; 6-г)</w:t>
      </w:r>
    </w:p>
    <w:p w:rsidR="000158B8" w:rsidRPr="006E7CF5" w:rsidRDefault="000158B8" w:rsidP="006E7CF5">
      <w:pPr>
        <w:pStyle w:val="a6"/>
        <w:tabs>
          <w:tab w:val="left" w:pos="1635"/>
        </w:tabs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bCs/>
          <w:sz w:val="24"/>
          <w:szCs w:val="24"/>
        </w:rPr>
        <w:t>Тема 2.1</w:t>
      </w:r>
      <w:r w:rsidRPr="006E7CF5">
        <w:rPr>
          <w:rFonts w:ascii="Times New Roman" w:hAnsi="Times New Roman"/>
          <w:bCs/>
          <w:sz w:val="24"/>
          <w:szCs w:val="24"/>
        </w:rPr>
        <w:t xml:space="preserve">.  </w:t>
      </w:r>
      <w:r w:rsidRPr="006E7CF5">
        <w:rPr>
          <w:rFonts w:ascii="Times New Roman" w:hAnsi="Times New Roman"/>
          <w:sz w:val="24"/>
          <w:szCs w:val="24"/>
        </w:rPr>
        <w:t>Система стандартизации</w:t>
      </w:r>
    </w:p>
    <w:p w:rsidR="000158B8" w:rsidRPr="006E7CF5" w:rsidRDefault="000158B8" w:rsidP="006E7CF5">
      <w:pPr>
        <w:spacing w:after="0" w:line="240" w:lineRule="auto"/>
        <w:ind w:left="426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Ответить на вопросы теста:</w:t>
      </w:r>
    </w:p>
    <w:p w:rsidR="000158B8" w:rsidRPr="006E7CF5" w:rsidRDefault="000158B8" w:rsidP="006E7CF5">
      <w:pPr>
        <w:pStyle w:val="a6"/>
        <w:numPr>
          <w:ilvl w:val="0"/>
          <w:numId w:val="16"/>
        </w:numPr>
        <w:ind w:left="284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Основными функциями стандартизации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экономическая;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социальная;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коммуникативная;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национальная;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административно-территориальная;</w:t>
      </w:r>
    </w:p>
    <w:p w:rsidR="000158B8" w:rsidRPr="006E7CF5" w:rsidRDefault="000158B8" w:rsidP="006E7CF5">
      <w:pPr>
        <w:pStyle w:val="a6"/>
        <w:numPr>
          <w:ilvl w:val="0"/>
          <w:numId w:val="16"/>
        </w:numPr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Основными направлениями концепции национальной системы стандартизации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государственное регулирование экономики;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обеспечение равенства производителей и потребителей;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>в) конкурентоспособность продукции на рынке сбыта;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формирование технологического законодательства;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гармонизация нормативных документов;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Установить   соответствие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Категории стандартов,  действующие  на территории России обозначаются:</w:t>
      </w:r>
    </w:p>
    <w:tbl>
      <w:tblPr>
        <w:tblW w:w="1009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9"/>
        <w:gridCol w:w="5587"/>
      </w:tblGrid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СТО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Государственный стандарт России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ГОСТ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 межгосударственный стандарт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ГОСТ  Р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 стандарт научно технических и общественных объединений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СНиП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санитарные нормы и правила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д) СТП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отраслевой стандарт</w:t>
            </w:r>
          </w:p>
        </w:tc>
      </w:tr>
      <w:tr w:rsidR="000158B8" w:rsidRPr="006E7CF5" w:rsidTr="007363F0">
        <w:trPr>
          <w:trHeight w:val="256"/>
        </w:trPr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е) ОСТ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6) стандарт предприятия</w:t>
            </w:r>
          </w:p>
        </w:tc>
      </w:tr>
    </w:tbl>
    <w:p w:rsidR="000158B8" w:rsidRPr="006E7CF5" w:rsidRDefault="000158B8" w:rsidP="006E7CF5">
      <w:pPr>
        <w:numPr>
          <w:ilvl w:val="0"/>
          <w:numId w:val="17"/>
        </w:numPr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Нормативные документы по стандартизации устанавливают:</w:t>
      </w:r>
    </w:p>
    <w:tbl>
      <w:tblPr>
        <w:tblW w:w="10122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30"/>
        <w:gridCol w:w="6192"/>
      </w:tblGrid>
      <w:tr w:rsidR="000158B8" w:rsidRPr="006E7CF5" w:rsidTr="007363F0">
        <w:trPr>
          <w:trHeight w:val="241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Вид документа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Содержание документа</w:t>
            </w:r>
          </w:p>
        </w:tc>
      </w:tr>
      <w:tr w:rsidR="000158B8" w:rsidRPr="006E7CF5" w:rsidTr="007363F0">
        <w:trPr>
          <w:trHeight w:val="245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ГОСТ  Р 1.0-92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основной вид нормативного документа</w:t>
            </w:r>
          </w:p>
        </w:tc>
      </w:tr>
      <w:tr w:rsidR="000158B8" w:rsidRPr="006E7CF5" w:rsidTr="007363F0">
        <w:trPr>
          <w:trHeight w:val="391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 строительные нормы и правила (СНиП)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2) документ, в котором требования быстро меняются </w:t>
            </w:r>
          </w:p>
        </w:tc>
      </w:tr>
      <w:tr w:rsidR="000158B8" w:rsidRPr="006E7CF5" w:rsidTr="007363F0">
        <w:trPr>
          <w:trHeight w:val="835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технические условия (ТУ)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документ, содержащий  требования к проектированию продукции, конструкции, качеству, монтажу и эксплуатации</w:t>
            </w:r>
          </w:p>
        </w:tc>
      </w:tr>
      <w:tr w:rsidR="000158B8" w:rsidRPr="006E7CF5" w:rsidTr="007363F0">
        <w:trPr>
          <w:trHeight w:val="279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стандарт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стандарт системы ГСС</w:t>
            </w:r>
          </w:p>
        </w:tc>
      </w:tr>
    </w:tbl>
    <w:p w:rsidR="000158B8" w:rsidRPr="006E7CF5" w:rsidRDefault="000158B8" w:rsidP="006E7CF5">
      <w:pPr>
        <w:spacing w:after="0" w:line="240" w:lineRule="auto"/>
        <w:ind w:left="426"/>
        <w:rPr>
          <w:rFonts w:ascii="Times New Roman" w:hAnsi="Times New Roman"/>
          <w:bCs/>
          <w:iCs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ind w:left="426"/>
        <w:rPr>
          <w:rFonts w:ascii="Times New Roman" w:hAnsi="Times New Roman"/>
          <w:bCs/>
          <w:iCs/>
          <w:sz w:val="24"/>
          <w:szCs w:val="24"/>
        </w:rPr>
      </w:pPr>
      <w:r w:rsidRPr="006E7CF5">
        <w:rPr>
          <w:rFonts w:ascii="Times New Roman" w:hAnsi="Times New Roman"/>
          <w:bCs/>
          <w:iCs/>
          <w:sz w:val="24"/>
          <w:szCs w:val="24"/>
        </w:rPr>
        <w:t>Дополнить выражение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Стандарт – это нормативный документ, который устанавливает: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_______________ , __________ или  _______________ продукции.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Деятельность,  направленная на составление и утверждение  как рекомендуемых, так и обязательных норм и характеристик для многократного использования, называется  _____________________ (стандартизация)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Объектом (предметом) стандартизации являются 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товары;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__________ (услуги);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__________ (работы, процессы).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Тема 3.1 Качество продукции</w:t>
      </w:r>
      <w:r w:rsidRPr="006E7CF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Выберите вариант правильного ответа: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Основные положения и терминологию менеджмента качеств устанавливает:</w:t>
      </w:r>
    </w:p>
    <w:p w:rsidR="000158B8" w:rsidRPr="006E7CF5" w:rsidRDefault="000158B8" w:rsidP="006E7CF5">
      <w:pPr>
        <w:pStyle w:val="a6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ГОСТ Р ИСО 9000 – 2001;</w:t>
      </w:r>
    </w:p>
    <w:p w:rsidR="000158B8" w:rsidRPr="006E7CF5" w:rsidRDefault="000158B8" w:rsidP="006E7CF5">
      <w:pPr>
        <w:pStyle w:val="a6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ГОСТ Р ИСО 9001 – 2001;</w:t>
      </w:r>
    </w:p>
    <w:p w:rsidR="000158B8" w:rsidRPr="006E7CF5" w:rsidRDefault="000158B8" w:rsidP="006E7CF5">
      <w:pPr>
        <w:pStyle w:val="a6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ГОСТ Р ИСО 9004 – 2001.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Результат деятельности или процессов называется: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продукцией;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методом;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измерением.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Показатель, отражающий соотношение полезного эффекта и суммарных затрат называется 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интегральным;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комплексным;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групповым.</w:t>
      </w:r>
    </w:p>
    <w:p w:rsidR="000158B8" w:rsidRPr="006E7CF5" w:rsidRDefault="000158B8" w:rsidP="006E7CF5">
      <w:pPr>
        <w:pStyle w:val="a6"/>
        <w:rPr>
          <w:rFonts w:ascii="Times New Roman" w:hAnsi="Times New Roman"/>
          <w:bCs/>
          <w:iCs/>
          <w:sz w:val="24"/>
          <w:szCs w:val="24"/>
        </w:rPr>
      </w:pPr>
      <w:r w:rsidRPr="006E7CF5">
        <w:rPr>
          <w:rFonts w:ascii="Times New Roman" w:hAnsi="Times New Roman"/>
          <w:bCs/>
          <w:iCs/>
          <w:sz w:val="24"/>
          <w:szCs w:val="24"/>
        </w:rPr>
        <w:t>Выберите варианты правильных ответов: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4. Классами продукции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оборудование;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программное обеспечение;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в) ___________________    ______________;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________________________;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Дополнить выражение: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5. Показатели, позволяющие оценивать затраты на производство продукции , называют: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___________________        ___________________ .</w:t>
      </w:r>
    </w:p>
    <w:p w:rsidR="000158B8" w:rsidRPr="006E7CF5" w:rsidRDefault="000158B8" w:rsidP="006E7CF5">
      <w:pPr>
        <w:pStyle w:val="a6"/>
        <w:numPr>
          <w:ilvl w:val="0"/>
          <w:numId w:val="20"/>
        </w:numPr>
        <w:ind w:left="284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Признак, на основании которого, производится оценка качества,  называется ____________________. </w:t>
      </w:r>
    </w:p>
    <w:p w:rsidR="000158B8" w:rsidRPr="006E7CF5" w:rsidRDefault="000158B8" w:rsidP="006E7CF5">
      <w:pPr>
        <w:pStyle w:val="a6"/>
        <w:ind w:left="360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Установить соответствие: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Виды контроля качества классифицируют по признакам:</w:t>
      </w:r>
    </w:p>
    <w:tbl>
      <w:tblPr>
        <w:tblW w:w="10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62"/>
        <w:gridCol w:w="5164"/>
      </w:tblGrid>
      <w:tr w:rsidR="000158B8" w:rsidRPr="006E7CF5" w:rsidTr="007363F0">
        <w:trPr>
          <w:trHeight w:val="221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Вид контроля качества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Признаки</w:t>
            </w:r>
          </w:p>
        </w:tc>
      </w:tr>
      <w:tr w:rsidR="000158B8" w:rsidRPr="006E7CF5" w:rsidTr="007363F0">
        <w:trPr>
          <w:trHeight w:val="541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инспекционный контроль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контроль соответствия физической величины установленным требованиям</w:t>
            </w:r>
          </w:p>
        </w:tc>
      </w:tr>
      <w:tr w:rsidR="000158B8" w:rsidRPr="006E7CF5" w:rsidTr="007363F0">
        <w:trPr>
          <w:trHeight w:val="120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измерительный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контроль качества в ходе проектирования</w:t>
            </w:r>
          </w:p>
        </w:tc>
      </w:tr>
      <w:tr w:rsidR="000158B8" w:rsidRPr="006E7CF5" w:rsidTr="007363F0">
        <w:trPr>
          <w:trHeight w:val="128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 входной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контроль поступившей продукции</w:t>
            </w:r>
          </w:p>
        </w:tc>
      </w:tr>
      <w:tr w:rsidR="000158B8" w:rsidRPr="006E7CF5" w:rsidTr="007363F0">
        <w:trPr>
          <w:trHeight w:val="298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контроль проектирования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 контроль с применением средств измерения</w:t>
            </w:r>
          </w:p>
        </w:tc>
      </w:tr>
      <w:tr w:rsidR="000158B8" w:rsidRPr="006E7CF5" w:rsidTr="007363F0">
        <w:trPr>
          <w:trHeight w:val="540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д) количественный (измерительный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контроль, осуществляемый социально уполномоченными лицами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Тема 3.2. </w:t>
      </w:r>
      <w:r w:rsidRPr="006E7CF5">
        <w:rPr>
          <w:rFonts w:ascii="Times New Roman" w:hAnsi="Times New Roman"/>
          <w:sz w:val="24"/>
          <w:szCs w:val="24"/>
        </w:rPr>
        <w:t>Сертификация продукции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Ответить на вопросы теста: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 процедуре сертификации участвует три стороны.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Первая сторона –___________________  (изготовитель или продавец )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Вторая сторона – _________________ __( покупатель или потребитель)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Третья сторона –  __________________(независимый орган).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  <w:lang w:eastAsia="en-US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Объектами сертификации являются: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 xml:space="preserve">товары народного потребления,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_________________ (услуги);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 ( процессы);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________________( рабочие места);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 (персонал системы качества).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2.2 Типовые задания для оценки знаний  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Проверяемые результаты обучения У1, З4.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</w:t>
      </w:r>
      <w:r w:rsidRPr="006E7CF5">
        <w:rPr>
          <w:rFonts w:ascii="Times New Roman" w:hAnsi="Times New Roman"/>
          <w:sz w:val="24"/>
          <w:szCs w:val="24"/>
        </w:rPr>
        <w:t xml:space="preserve"> - составить алгоритм разработки и постановки новой продукции на производство в соответствии с нормативной базой.</w:t>
      </w:r>
    </w:p>
    <w:p w:rsidR="000158B8" w:rsidRPr="006E7CF5" w:rsidRDefault="000158B8" w:rsidP="006E7CF5">
      <w:pPr>
        <w:pStyle w:val="a6"/>
        <w:numPr>
          <w:ilvl w:val="0"/>
          <w:numId w:val="21"/>
        </w:numPr>
        <w:ind w:left="360" w:hanging="360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Задание:</w:t>
      </w:r>
      <w:r w:rsidRPr="006E7CF5">
        <w:rPr>
          <w:rFonts w:ascii="Times New Roman" w:hAnsi="Times New Roman"/>
          <w:sz w:val="24"/>
          <w:szCs w:val="24"/>
        </w:rPr>
        <w:t xml:space="preserve"> В соответствии с заданием №1  выберите правильные характеристики для размера</w:t>
      </w:r>
    </w:p>
    <w:p w:rsidR="000158B8" w:rsidRPr="006E7CF5" w:rsidRDefault="000158B8" w:rsidP="006E7CF5">
      <w:pPr>
        <w:pStyle w:val="a6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54 </w:t>
      </w:r>
      <w:r w:rsidRPr="006E7CF5">
        <w:rPr>
          <w:rFonts w:ascii="Times New Roman" w:hAnsi="Times New Roman"/>
          <w:sz w:val="24"/>
          <w:szCs w:val="24"/>
          <w:vertAlign w:val="subscript"/>
        </w:rPr>
        <w:t>-0.3</w:t>
      </w:r>
    </w:p>
    <w:p w:rsidR="000158B8" w:rsidRPr="006E7CF5" w:rsidRDefault="000158B8" w:rsidP="006E7CF5">
      <w:pPr>
        <w:pStyle w:val="a6"/>
        <w:numPr>
          <w:ilvl w:val="0"/>
          <w:numId w:val="21"/>
        </w:numPr>
        <w:ind w:left="360" w:hanging="360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Проведите анализ размеров и заполните таблицу и изобразите графически отклонения и допуск размера.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 1.  Проведите анализ размеров и заполните таблицу и изобразите графически отклонения и допуск размера.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Вариант 1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78"/>
        <w:gridCol w:w="987"/>
        <w:gridCol w:w="824"/>
        <w:gridCol w:w="962"/>
        <w:gridCol w:w="963"/>
        <w:gridCol w:w="962"/>
        <w:gridCol w:w="997"/>
      </w:tblGrid>
      <w:tr w:rsidR="000158B8" w:rsidRPr="006E7CF5" w:rsidTr="007363F0">
        <w:trPr>
          <w:trHeight w:val="220"/>
        </w:trPr>
        <w:tc>
          <w:tcPr>
            <w:tcW w:w="4478" w:type="dxa"/>
            <w:vMerge w:val="restart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Характеристики размеров</w:t>
            </w:r>
          </w:p>
        </w:tc>
        <w:tc>
          <w:tcPr>
            <w:tcW w:w="5695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0158B8" w:rsidRPr="006E7CF5" w:rsidTr="007363F0">
        <w:trPr>
          <w:trHeight w:val="115"/>
        </w:trPr>
        <w:tc>
          <w:tcPr>
            <w:tcW w:w="4478" w:type="dxa"/>
            <w:vMerge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95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на чертеже</w:t>
            </w:r>
          </w:p>
        </w:tc>
      </w:tr>
      <w:tr w:rsidR="000158B8" w:rsidRPr="006E7CF5" w:rsidTr="007363F0">
        <w:trPr>
          <w:trHeight w:val="399"/>
        </w:trPr>
        <w:tc>
          <w:tcPr>
            <w:tcW w:w="4478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30" type="#_x0000_t75" style="width:28.8pt;height:19.55pt" o:ole="">
                  <v:imagedata r:id="rId12" o:title=""/>
                </v:shape>
                <o:OLEObject Type="Embed" ProgID="Equation.3" ShapeID="_x0000_i1030" DrawAspect="Content" ObjectID="_1654420785" r:id="rId13"/>
              </w:object>
            </w: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6"/>
                <w:sz w:val="24"/>
                <w:szCs w:val="24"/>
              </w:rPr>
              <w:object w:dxaOrig="560" w:dyaOrig="320">
                <v:shape id="_x0000_i1031" type="#_x0000_t75" style="width:26.75pt;height:15.45pt" o:ole="">
                  <v:imagedata r:id="rId14" o:title=""/>
                </v:shape>
                <o:OLEObject Type="Embed" ProgID="Equation.3" ShapeID="_x0000_i1031" DrawAspect="Content" ObjectID="_1654420786" r:id="rId15"/>
              </w:object>
            </w: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60" w:dyaOrig="380">
                <v:shape id="_x0000_i1032" type="#_x0000_t75" style="width:26.75pt;height:19.55pt" o:ole="">
                  <v:imagedata r:id="rId16" o:title=""/>
                </v:shape>
                <o:OLEObject Type="Embed" ProgID="Equation.3" ShapeID="_x0000_i1032" DrawAspect="Content" ObjectID="_1654420787" r:id="rId17"/>
              </w:object>
            </w: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0"/>
                <w:sz w:val="24"/>
                <w:szCs w:val="24"/>
              </w:rPr>
              <w:object w:dxaOrig="820" w:dyaOrig="320">
                <v:shape id="_x0000_i1033" type="#_x0000_t75" style="width:40.1pt;height:15.45pt" o:ole="">
                  <v:imagedata r:id="rId18" o:title=""/>
                </v:shape>
                <o:OLEObject Type="Embed" ProgID="Equation.3" ShapeID="_x0000_i1033" DrawAspect="Content" ObjectID="_1654420788" r:id="rId19"/>
              </w:object>
            </w: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34" type="#_x0000_t75" style="width:28.8pt;height:19.55pt" o:ole="">
                  <v:imagedata r:id="rId20" o:title=""/>
                </v:shape>
                <o:OLEObject Type="Embed" ProgID="Equation.3" ShapeID="_x0000_i1034" DrawAspect="Content" ObjectID="_1654420789" r:id="rId21"/>
              </w:object>
            </w: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35" type="#_x0000_t75" style="width:28.8pt;height:19.55pt" o:ole="">
                  <v:imagedata r:id="rId22" o:title=""/>
                </v:shape>
                <o:OLEObject Type="Embed" ProgID="Equation.3" ShapeID="_x0000_i1035" DrawAspect="Content" ObjectID="_1654420790" r:id="rId23"/>
              </w:object>
            </w: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Номинальный размер, мм?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Верхнее предельное отклонение, мм?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Нижнее предельное отклонение, мм?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Наибольший предельный размер, мм?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Наименьший предельный размер, мм?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Допуск размера?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Вариант 2</w:t>
      </w:r>
    </w:p>
    <w:tbl>
      <w:tblPr>
        <w:tblpPr w:leftFromText="180" w:rightFromText="180" w:vertAnchor="text" w:tblpY="7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69"/>
        <w:gridCol w:w="1168"/>
        <w:gridCol w:w="850"/>
        <w:gridCol w:w="969"/>
        <w:gridCol w:w="1019"/>
        <w:gridCol w:w="952"/>
        <w:gridCol w:w="796"/>
      </w:tblGrid>
      <w:tr w:rsidR="000158B8" w:rsidRPr="006E7CF5" w:rsidTr="007363F0">
        <w:trPr>
          <w:trHeight w:val="126"/>
        </w:trPr>
        <w:tc>
          <w:tcPr>
            <w:tcW w:w="4469" w:type="dxa"/>
            <w:vMerge w:val="restart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Контрольные   вопросы</w:t>
            </w:r>
          </w:p>
        </w:tc>
        <w:tc>
          <w:tcPr>
            <w:tcW w:w="5751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0158B8" w:rsidRPr="006E7CF5" w:rsidTr="007363F0">
        <w:trPr>
          <w:trHeight w:val="143"/>
        </w:trPr>
        <w:tc>
          <w:tcPr>
            <w:tcW w:w="4469" w:type="dxa"/>
            <w:vMerge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751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на чертеже</w:t>
            </w:r>
          </w:p>
        </w:tc>
      </w:tr>
      <w:tr w:rsidR="000158B8" w:rsidRPr="006E7CF5" w:rsidTr="007363F0">
        <w:trPr>
          <w:trHeight w:val="143"/>
        </w:trPr>
        <w:tc>
          <w:tcPr>
            <w:tcW w:w="4469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60" w:dyaOrig="400">
                <v:shape id="_x0000_i1036" type="#_x0000_t75" style="width:26.75pt;height:19.55pt" o:ole="">
                  <v:imagedata r:id="rId24" o:title=""/>
                </v:shape>
                <o:OLEObject Type="Embed" ProgID="Equation.3" ShapeID="_x0000_i1036" DrawAspect="Content" ObjectID="_1654420791" r:id="rId25"/>
              </w:object>
            </w: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4"/>
                <w:sz w:val="24"/>
                <w:szCs w:val="24"/>
              </w:rPr>
              <w:object w:dxaOrig="560" w:dyaOrig="300">
                <v:shape id="_x0000_i1037" type="#_x0000_t75" style="width:26.75pt;height:14.4pt" o:ole="">
                  <v:imagedata r:id="rId26" o:title=""/>
                </v:shape>
                <o:OLEObject Type="Embed" ProgID="Equation.3" ShapeID="_x0000_i1037" DrawAspect="Content" ObjectID="_1654420792" r:id="rId27"/>
              </w:object>
            </w: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380">
                <v:shape id="_x0000_i1038" type="#_x0000_t75" style="width:28.8pt;height:19.55pt" o:ole="">
                  <v:imagedata r:id="rId28" o:title=""/>
                </v:shape>
                <o:OLEObject Type="Embed" ProgID="Equation.3" ShapeID="_x0000_i1038" DrawAspect="Content" ObjectID="_1654420793" r:id="rId29"/>
              </w:object>
            </w: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0"/>
                <w:sz w:val="24"/>
                <w:szCs w:val="24"/>
              </w:rPr>
              <w:object w:dxaOrig="800" w:dyaOrig="320">
                <v:shape id="_x0000_i1039" type="#_x0000_t75" style="width:40.1pt;height:15.45pt" o:ole="">
                  <v:imagedata r:id="rId30" o:title=""/>
                </v:shape>
                <o:OLEObject Type="Embed" ProgID="Equation.3" ShapeID="_x0000_i1039" DrawAspect="Content" ObjectID="_1654420794" r:id="rId31"/>
              </w:object>
            </w: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40" type="#_x0000_t75" style="width:28.8pt;height:19.55pt" o:ole="">
                  <v:imagedata r:id="rId32" o:title=""/>
                </v:shape>
                <o:OLEObject Type="Embed" ProgID="Equation.3" ShapeID="_x0000_i1040" DrawAspect="Content" ObjectID="_1654420795" r:id="rId33"/>
              </w:object>
            </w: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60" w:dyaOrig="380">
                <v:shape id="_x0000_i1041" type="#_x0000_t75" style="width:26.75pt;height:19.55pt" o:ole="">
                  <v:imagedata r:id="rId34" o:title=""/>
                </v:shape>
                <o:OLEObject Type="Embed" ProgID="Equation.3" ShapeID="_x0000_i1041" DrawAspect="Content" ObjectID="_1654420796" r:id="rId35"/>
              </w:object>
            </w:r>
          </w:p>
        </w:tc>
      </w:tr>
      <w:tr w:rsidR="000158B8" w:rsidRPr="006E7CF5" w:rsidTr="007363F0">
        <w:trPr>
          <w:trHeight w:val="247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Номинальный размер, мм?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5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Верхнее предельное отклонение, мм?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84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Нижнее предельное отклонение, мм?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59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Наибольший предельный размер, мм?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36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Наименьший предельный размер, мм?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67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Допуск размера?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158B8" w:rsidRPr="006E7CF5" w:rsidRDefault="000158B8" w:rsidP="006E7CF5">
      <w:pPr>
        <w:pStyle w:val="a6"/>
        <w:ind w:left="720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Вопросы для устного опроса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 обеспечивается единство измерений?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номинальным размером?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наибольшим предельным размером?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размер называют действительным?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Определить условие годности действительных размеров.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брак считается неисправным?</w:t>
      </w:r>
    </w:p>
    <w:p w:rsidR="000158B8" w:rsidRPr="006E7CF5" w:rsidRDefault="000158B8" w:rsidP="006E7CF5">
      <w:pPr>
        <w:pStyle w:val="a6"/>
        <w:ind w:left="720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варианты правильных ответов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1. </w:t>
      </w:r>
      <w:r w:rsidRPr="006E7CF5">
        <w:rPr>
          <w:rFonts w:ascii="Times New Roman" w:hAnsi="Times New Roman"/>
          <w:b/>
          <w:sz w:val="24"/>
          <w:szCs w:val="24"/>
        </w:rPr>
        <w:t>Сертификация обязательна, если: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стандарт содержит требования безопасности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продукция включена в перечень обязательной сертификации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заявка предприятия-экспортера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изготовитель принял решение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на продукцию действует технический регламент.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 Цели сертификации: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совершенствование производства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оценка технического уровня товара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доказательство безопасности товара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защита потребителей от некачественного товара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информация потребителей о качестве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Существует несколько видов сертификации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добровольная;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обязательная;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региональная;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международная.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iCs/>
          <w:sz w:val="24"/>
          <w:szCs w:val="24"/>
        </w:rPr>
      </w:pPr>
      <w:r w:rsidRPr="006E7CF5">
        <w:rPr>
          <w:rFonts w:ascii="Times New Roman" w:hAnsi="Times New Roman"/>
          <w:b/>
          <w:iCs/>
          <w:sz w:val="24"/>
          <w:szCs w:val="24"/>
        </w:rPr>
        <w:t>Установите соответствие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4 Категории стандартов, действующих  на территории России:</w:t>
      </w:r>
    </w:p>
    <w:tbl>
      <w:tblPr>
        <w:tblpPr w:leftFromText="180" w:rightFromText="180" w:vertAnchor="text" w:horzAnchor="margin" w:tblpY="99"/>
        <w:tblW w:w="99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03"/>
        <w:gridCol w:w="5434"/>
      </w:tblGrid>
      <w:tr w:rsidR="000158B8" w:rsidRPr="006E7CF5" w:rsidTr="007363F0">
        <w:trPr>
          <w:trHeight w:val="260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ГОСТ Р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 стандарт предприятий</w:t>
            </w:r>
          </w:p>
        </w:tc>
      </w:tr>
      <w:tr w:rsidR="000158B8" w:rsidRPr="006E7CF5" w:rsidTr="007363F0">
        <w:trPr>
          <w:trHeight w:val="260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ОСТ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стандарт технических условий</w:t>
            </w:r>
          </w:p>
        </w:tc>
      </w:tr>
      <w:tr w:rsidR="000158B8" w:rsidRPr="006E7CF5" w:rsidTr="007363F0">
        <w:trPr>
          <w:trHeight w:val="260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ТУ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отраслевой стандарт</w:t>
            </w:r>
          </w:p>
        </w:tc>
      </w:tr>
      <w:tr w:rsidR="000158B8" w:rsidRPr="006E7CF5" w:rsidTr="007363F0">
        <w:trPr>
          <w:trHeight w:val="187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СТП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Государственный стандарт Российской Федерации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iCs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Проверяемые результаты обучения У2, знания З1, З5.: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Задание: Подготовить сообщения на тему Законы РФ «О стандартизации», «О сертификации», «Об обеспечении единства измерений», «О техническом регулировании».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Содержание документа: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Титульный лист;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Лист СОДЕРЖАНИЕ;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Краткая информация о законах;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Приложения Законы РФ «О стандартизации», «О сертификации», «Об обеспечении единства измерений», «О техническом регулировании».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Работу оформить в соответствие с требованиями к текстовым документам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Задание:</w:t>
      </w:r>
      <w:r w:rsidRPr="006E7CF5">
        <w:rPr>
          <w:rFonts w:ascii="Times New Roman" w:hAnsi="Times New Roman"/>
          <w:sz w:val="24"/>
          <w:szCs w:val="24"/>
        </w:rPr>
        <w:t xml:space="preserve"> Составить сводную таблицу «Схемы сертификации продукции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</w:t>
      </w:r>
      <w:r w:rsidRPr="006E7CF5">
        <w:rPr>
          <w:rFonts w:ascii="Times New Roman" w:hAnsi="Times New Roman"/>
          <w:sz w:val="24"/>
          <w:szCs w:val="24"/>
        </w:rPr>
        <w:t>: В соответствии с заданием сделайте заключение о годности действительных размеров детали и заполните таблицу. Изобразите графически поле допуска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Задание 1. </w:t>
      </w:r>
      <w:r w:rsidRPr="006E7CF5">
        <w:rPr>
          <w:rFonts w:ascii="Times New Roman" w:hAnsi="Times New Roman"/>
          <w:sz w:val="24"/>
          <w:szCs w:val="24"/>
        </w:rPr>
        <w:t>Сделайте заключение о годности действительных размеров детали и заполните таблицу. (Форма записи заключения годности: «годен»; «брак исправный»;  «брак не исправный).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Вариант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1"/>
        <w:gridCol w:w="1596"/>
        <w:gridCol w:w="1775"/>
        <w:gridCol w:w="1892"/>
        <w:gridCol w:w="1897"/>
      </w:tblGrid>
      <w:tr w:rsidR="000158B8" w:rsidRPr="006E7CF5" w:rsidTr="007363F0">
        <w:trPr>
          <w:trHeight w:val="255"/>
        </w:trPr>
        <w:tc>
          <w:tcPr>
            <w:tcW w:w="2371" w:type="dxa"/>
            <w:vMerge w:val="restart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действительный</w:t>
            </w:r>
          </w:p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</w:t>
            </w:r>
          </w:p>
        </w:tc>
        <w:tc>
          <w:tcPr>
            <w:tcW w:w="7160" w:type="dxa"/>
            <w:gridSpan w:val="4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0158B8" w:rsidRPr="006E7CF5" w:rsidTr="007363F0">
        <w:trPr>
          <w:trHeight w:val="153"/>
        </w:trPr>
        <w:tc>
          <w:tcPr>
            <w:tcW w:w="2371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371" w:type="dxa"/>
            <w:gridSpan w:val="2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вала по чертежу</w:t>
            </w:r>
          </w:p>
        </w:tc>
        <w:tc>
          <w:tcPr>
            <w:tcW w:w="3789" w:type="dxa"/>
            <w:gridSpan w:val="2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отверстия по чертежу</w:t>
            </w:r>
          </w:p>
        </w:tc>
      </w:tr>
      <w:tr w:rsidR="000158B8" w:rsidRPr="006E7CF5" w:rsidTr="007363F0">
        <w:trPr>
          <w:trHeight w:val="597"/>
        </w:trPr>
        <w:tc>
          <w:tcPr>
            <w:tcW w:w="2371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="00823101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4" o:spid="_x0000_i1042" type="#_x0000_t75" style="width:46.3pt;height:23.65pt;visibility:visible">
                  <v:imagedata r:id="rId36" o:title=""/>
                </v:shape>
              </w:pict>
            </w: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="00823101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3" o:spid="_x0000_i1043" type="#_x0000_t75" style="width:45.25pt;height:23.65pt;visibility:visible">
                  <v:imagedata r:id="rId37" o:title=""/>
                </v:shape>
              </w:pict>
            </w: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 </w:t>
            </w:r>
            <w:r w:rsidR="00823101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2" o:spid="_x0000_i1044" type="#_x0000_t75" style="width:37.05pt;height:26.75pt;visibility:visible">
                  <v:imagedata r:id="rId38" o:title=""/>
                </v:shape>
              </w:pict>
            </w: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  </w:t>
            </w:r>
            <w:r w:rsidR="00823101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1" o:spid="_x0000_i1045" type="#_x0000_t75" style="width:39.1pt;height:23.65pt;visibility:visible">
                  <v:imagedata r:id="rId39" o:title=""/>
                </v:shape>
              </w:pict>
            </w:r>
          </w:p>
        </w:tc>
      </w:tr>
      <w:tr w:rsidR="000158B8" w:rsidRPr="006E7CF5" w:rsidTr="007363F0">
        <w:trPr>
          <w:trHeight w:val="155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15,6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93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15.5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16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15.3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55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15.0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48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14.7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71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14.5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ind w:left="720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Вопросы для устного опроса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 обеспечивается единство измерений?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номинальным размером?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наибольшим предельным размером?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размер называют действительным?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Определить условие годности действительных размеров.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брак считается неисправным?</w:t>
      </w: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задания теста</w:t>
      </w: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Стандартизация, которая проводится в провинции и  крае, называется  _______________ - __________________.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Государственное установление единых норм и требований к различным объектам во всех сферах социальной деятельности путем принятия нормативно-правовых актов называется: ___________________.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Структурными составляющими текстовых документов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введение;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содержание;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в) ________________;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г) ________________;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д) ________________.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Проверяемые результаты обучения У3: 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Проверяемые результаты обучения  У 3, знания З3, З4. 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Задача 1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Пределы допускаемой относительной погрешности δ, % выражены следующим образом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δ=±[c+d(Xk/X – 1)],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где c и d – относительные величины;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Xk – конечное значение диапазона измерения прибора или сигнала на входе преобразователя;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X – измеренное значение.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Определить пределы допускаемой абсолютной погрешности ∆; выделить аддитивную и мультипликативную составляющие, построить графическое изображение ответа.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Вариант выбрать из таблицы</w:t>
      </w:r>
    </w:p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120"/>
        <w:gridCol w:w="1000"/>
        <w:gridCol w:w="980"/>
        <w:gridCol w:w="780"/>
        <w:gridCol w:w="820"/>
        <w:gridCol w:w="980"/>
        <w:gridCol w:w="780"/>
        <w:gridCol w:w="780"/>
        <w:gridCol w:w="840"/>
        <w:gridCol w:w="700"/>
        <w:gridCol w:w="880"/>
      </w:tblGrid>
      <w:tr w:rsidR="000158B8" w:rsidRPr="006E7CF5" w:rsidTr="007363F0">
        <w:trPr>
          <w:trHeight w:val="304"/>
        </w:trPr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7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0158B8" w:rsidRPr="006E7CF5" w:rsidTr="007363F0">
        <w:trPr>
          <w:trHeight w:val="288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варианта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393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</w:tr>
      <w:tr w:rsidR="000158B8" w:rsidRPr="006E7CF5" w:rsidTr="007363F0">
        <w:trPr>
          <w:trHeight w:val="392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</w:tr>
      <w:tr w:rsidR="000158B8" w:rsidRPr="006E7CF5" w:rsidTr="007363F0">
        <w:trPr>
          <w:trHeight w:val="393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Xk</w:t>
            </w:r>
          </w:p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100мА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500мА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15В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100В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500мВ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1,0А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10В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25мА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5В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100В</w:t>
            </w:r>
          </w:p>
        </w:tc>
      </w:tr>
    </w:tbl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Задача 2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Отсчёт по равномерной шкале прибора с нулевой отметкой 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 xml:space="preserve">предельным значением X </w:t>
      </w:r>
      <w:r w:rsidRPr="006E7CF5">
        <w:rPr>
          <w:rFonts w:ascii="Times New Roman" w:hAnsi="Times New Roman"/>
          <w:sz w:val="24"/>
          <w:szCs w:val="24"/>
          <w:vertAlign w:val="subscript"/>
        </w:rPr>
        <w:t>пред.</w:t>
      </w:r>
      <w:r w:rsidRPr="006E7CF5">
        <w:rPr>
          <w:rFonts w:ascii="Times New Roman" w:hAnsi="Times New Roman"/>
          <w:sz w:val="24"/>
          <w:szCs w:val="24"/>
        </w:rPr>
        <w:t xml:space="preserve"> составил X. На шкале измерительного прибора класс точности обозначен согласно таблице . Пренебрегая другими видами погрешностей, оценить пределы допускаемой абсолютной погрешности результата измерения.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383"/>
        <w:gridCol w:w="1153"/>
        <w:gridCol w:w="1006"/>
        <w:gridCol w:w="922"/>
        <w:gridCol w:w="691"/>
        <w:gridCol w:w="628"/>
        <w:gridCol w:w="796"/>
        <w:gridCol w:w="817"/>
        <w:gridCol w:w="880"/>
        <w:gridCol w:w="943"/>
        <w:gridCol w:w="901"/>
      </w:tblGrid>
      <w:tr w:rsidR="000158B8" w:rsidRPr="006E7CF5" w:rsidTr="007363F0">
        <w:trPr>
          <w:trHeight w:val="327"/>
        </w:trPr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№ варианта</w:t>
            </w:r>
          </w:p>
        </w:tc>
        <w:tc>
          <w:tcPr>
            <w:tcW w:w="11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0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7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0158B8" w:rsidRPr="006E7CF5" w:rsidTr="007363F0">
        <w:trPr>
          <w:trHeight w:val="198"/>
        </w:trPr>
        <w:tc>
          <w:tcPr>
            <w:tcW w:w="1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79"/>
        </w:trPr>
        <w:tc>
          <w:tcPr>
            <w:tcW w:w="1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класса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0,01/0,02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0,02/0,5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0,2/0,5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0,1/0,2</w:t>
            </w:r>
          </w:p>
        </w:tc>
      </w:tr>
      <w:tr w:rsidR="000158B8" w:rsidRPr="006E7CF5" w:rsidTr="007363F0">
        <w:trPr>
          <w:trHeight w:val="257"/>
        </w:trPr>
        <w:tc>
          <w:tcPr>
            <w:tcW w:w="1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точности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341"/>
        </w:trPr>
        <w:tc>
          <w:tcPr>
            <w:tcW w:w="1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308"/>
        </w:trPr>
        <w:tc>
          <w:tcPr>
            <w:tcW w:w="1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X </w:t>
            </w:r>
            <w:r w:rsidRPr="006E7CF5">
              <w:rPr>
                <w:rFonts w:ascii="Times New Roman" w:hAnsi="Times New Roman"/>
                <w:sz w:val="24"/>
                <w:szCs w:val="24"/>
                <w:vertAlign w:val="subscript"/>
              </w:rPr>
              <w:t>пред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15 В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 мА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 мА</w:t>
            </w:r>
          </w:p>
        </w:tc>
        <w:tc>
          <w:tcPr>
            <w:tcW w:w="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 В</w:t>
            </w:r>
          </w:p>
        </w:tc>
        <w:tc>
          <w:tcPr>
            <w:tcW w:w="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15В</w:t>
            </w:r>
          </w:p>
        </w:tc>
        <w:tc>
          <w:tcPr>
            <w:tcW w:w="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50мА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30мА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100В</w:t>
            </w:r>
          </w:p>
        </w:tc>
        <w:tc>
          <w:tcPr>
            <w:tcW w:w="9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500мА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300мВ</w:t>
            </w:r>
          </w:p>
        </w:tc>
      </w:tr>
      <w:tr w:rsidR="000158B8" w:rsidRPr="006E7CF5" w:rsidTr="007363F0">
        <w:trPr>
          <w:trHeight w:val="351"/>
        </w:trPr>
        <w:tc>
          <w:tcPr>
            <w:tcW w:w="1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10В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70мА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360мА</w:t>
            </w:r>
          </w:p>
        </w:tc>
        <w:tc>
          <w:tcPr>
            <w:tcW w:w="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9,0В</w:t>
            </w:r>
          </w:p>
        </w:tc>
        <w:tc>
          <w:tcPr>
            <w:tcW w:w="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11В</w:t>
            </w:r>
          </w:p>
        </w:tc>
        <w:tc>
          <w:tcPr>
            <w:tcW w:w="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35мА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25мА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85В</w:t>
            </w:r>
          </w:p>
        </w:tc>
        <w:tc>
          <w:tcPr>
            <w:tcW w:w="9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370мА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240мВ</w:t>
            </w:r>
          </w:p>
        </w:tc>
      </w:tr>
    </w:tbl>
    <w:p w:rsidR="000158B8" w:rsidRPr="006E7CF5" w:rsidRDefault="00823101" w:rsidP="006E7CF5">
      <w:pPr>
        <w:pStyle w:val="a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11" o:spid="_x0000_s1027" type="#_x0000_t75" style="position:absolute;margin-left:399.95pt;margin-top:-75.25pt;width:31.85pt;height:33.4pt;z-index:-2;visibility:visible;mso-position-horizontal-relative:text;mso-position-vertical-relative:text" o:allowincell="f">
            <v:imagedata r:id="rId40" o:title="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Рисунок 10" o:spid="_x0000_s1028" type="#_x0000_t75" style="position:absolute;margin-left:214.05pt;margin-top:-75.25pt;width:125.4pt;height:28pt;z-index:-1;visibility:visible;mso-position-horizontal-relative:text;mso-position-vertical-relative:text" o:allowincell="f">
            <v:imagedata r:id="rId41" o:title=""/>
          </v:shape>
        </w:pic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здания тестов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Тема: Метрология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 правильного ответа: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1. Значение величины, выявленное при измерении,  называют: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средством измерения;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результатом измерения;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мерой.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Эталоном называется: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мера;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физическая величина;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средства измерения.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 Первой системой единиц считается: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метрологическая;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дюймовая;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система физических величин;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систем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Проверяемые результаты обучения У4: З3, З4,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Практические работы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Задание: </w:t>
      </w:r>
      <w:r w:rsidRPr="006E7CF5">
        <w:rPr>
          <w:rFonts w:ascii="Times New Roman" w:hAnsi="Times New Roman"/>
          <w:sz w:val="24"/>
          <w:szCs w:val="24"/>
        </w:rPr>
        <w:t>Составить сводную таблицу «Схемы сертификации продукции»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Задание:</w:t>
      </w:r>
      <w:r w:rsidRPr="006E7CF5">
        <w:rPr>
          <w:rFonts w:ascii="Times New Roman" w:hAnsi="Times New Roman"/>
          <w:sz w:val="24"/>
          <w:szCs w:val="24"/>
        </w:rPr>
        <w:t xml:space="preserve"> Разработать структурную схему «Показатели качества продукции»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задания теста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iCs/>
          <w:sz w:val="24"/>
          <w:szCs w:val="24"/>
        </w:rPr>
      </w:pPr>
      <w:r w:rsidRPr="006E7CF5">
        <w:rPr>
          <w:rFonts w:ascii="Times New Roman" w:hAnsi="Times New Roman"/>
          <w:b/>
          <w:iCs/>
          <w:sz w:val="24"/>
          <w:szCs w:val="24"/>
        </w:rPr>
        <w:t>Выберите  вариант правильного ответа: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iCs/>
          <w:sz w:val="24"/>
          <w:szCs w:val="24"/>
        </w:rPr>
        <w:t xml:space="preserve">1) </w:t>
      </w:r>
      <w:r w:rsidRPr="006E7CF5">
        <w:rPr>
          <w:rFonts w:ascii="Times New Roman" w:hAnsi="Times New Roman"/>
          <w:sz w:val="24"/>
          <w:szCs w:val="24"/>
        </w:rPr>
        <w:t>Разработку правил и норм на качественную и безопасную продукцию осуществляет: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стандартизация;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метрология;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сертификация.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варианты правильных ответов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2) Основные цели стандартизации: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защита интересов потребителя;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повышение качества продукции;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устранение технологических барьеров;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повышение обороноспособности;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усиление правовых основ;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е) преемственность системы стандартов;</w:t>
      </w:r>
    </w:p>
    <w:p w:rsidR="000158B8" w:rsidRPr="006E7CF5" w:rsidRDefault="000158B8" w:rsidP="006E7CF5">
      <w:pPr>
        <w:pStyle w:val="a6"/>
        <w:rPr>
          <w:rFonts w:ascii="Times New Roman" w:hAnsi="Times New Roman"/>
          <w:bCs/>
          <w:iCs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Установить   соответствие</w:t>
      </w:r>
    </w:p>
    <w:p w:rsidR="000158B8" w:rsidRPr="006E7CF5" w:rsidRDefault="000158B8" w:rsidP="006E7CF5">
      <w:pPr>
        <w:pStyle w:val="a6"/>
        <w:rPr>
          <w:rFonts w:ascii="Times New Roman" w:hAnsi="Times New Roman"/>
          <w:bCs/>
          <w:iCs/>
          <w:sz w:val="24"/>
          <w:szCs w:val="24"/>
        </w:rPr>
      </w:pPr>
      <w:r w:rsidRPr="006E7CF5">
        <w:rPr>
          <w:rFonts w:ascii="Times New Roman" w:hAnsi="Times New Roman"/>
          <w:bCs/>
          <w:iCs/>
          <w:sz w:val="24"/>
          <w:szCs w:val="24"/>
        </w:rPr>
        <w:t xml:space="preserve">3) </w:t>
      </w:r>
      <w:r w:rsidRPr="006E7CF5">
        <w:rPr>
          <w:rFonts w:ascii="Times New Roman" w:hAnsi="Times New Roman"/>
          <w:sz w:val="24"/>
          <w:szCs w:val="24"/>
        </w:rPr>
        <w:t>Категории стандартов, действующие  на территории России обозначаются: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18"/>
        <w:gridCol w:w="7602"/>
      </w:tblGrid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СТО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Государственный стандарт России</w:t>
            </w:r>
          </w:p>
        </w:tc>
      </w:tr>
      <w:tr w:rsidR="000158B8" w:rsidRPr="006E7CF5" w:rsidTr="007363F0">
        <w:trPr>
          <w:trHeight w:val="260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б) ГОСТ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 межгосударственный стандарт</w:t>
            </w:r>
          </w:p>
        </w:tc>
      </w:tr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ГОСТ  Р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 стандарт научно технических и общественных объединений</w:t>
            </w:r>
          </w:p>
        </w:tc>
      </w:tr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СНиП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санитарные нормы и правила</w:t>
            </w:r>
          </w:p>
        </w:tc>
      </w:tr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д) СТП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отраслевой стандарт</w:t>
            </w:r>
          </w:p>
        </w:tc>
      </w:tr>
      <w:tr w:rsidR="000158B8" w:rsidRPr="006E7CF5" w:rsidTr="007363F0">
        <w:trPr>
          <w:trHeight w:val="260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е) ОСТ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6) стандарт предприятия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4. По закону «О техническом регулировании» стандартизация осуществляется в соответствии с принципами: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минимизации затрат на разработку и внедрение стандартов в стране;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недопустимости установления таких стандартов, которые противоречат техническому регламенту;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неукоснительного повышения квалификации работников служб стандартизации и метрологии;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строгого контролирования производства и ценообразования на промышленных предприятиях.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ДЗ проводится при предоставлении студентами портфолио с самостоятельными и практическими работами и тестировании.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3 Структура контрольно-оценочных материалов для аттестации по учебной дисциплине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   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Дифференцированный зачёт проводится в виде ответов на вопросы и выполнения практических заданий, ориентированного на проверку знаний по дисциплине с применением программы.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 4 Инструкция для обучающихся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Представить отчет о выполнении самостоятельных и практических работ.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Внимательно изучить методические указания по выполнению практических работ  и выполнить задания . согласно указаниям и анализу теоретического учебного материала.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Внимательно прочитать задания в тестовой форме и выберите правильный ответ, правильные ответы, дополните выражение или список, установите соответствие.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 5 Литература для обучающихся:  </w:t>
      </w:r>
      <w:r w:rsidRPr="006E7CF5">
        <w:rPr>
          <w:rFonts w:ascii="Times New Roman" w:hAnsi="Times New Roman"/>
          <w:sz w:val="24"/>
          <w:szCs w:val="24"/>
        </w:rPr>
        <w:t xml:space="preserve">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Гольдин  Г.М,  Ганевский  И.И. Допуски, посадки и технические измерения в машиностроении. - М.: Высшая школа. Академия, 20012.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Клевлеев.  В.М., Попов  Ю.П. Кузнецова А.И.. Метрология, стандартизация  и сертификация.- М.:  ФОРУМ:  ИНФРА – М, 2012. серия профессиональное образование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Никифоров А.Д., Бакиев Т.А. Метрология, стандартизация и сертификация. - М.: Высшая школа, 2016.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4. Куликов Ю.С. Стандарты инженерной графики. - М.:  ФОРУМ:  ИНФРА – М, 2016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6 УСЛОВИЯ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1. Количество вариантов в каждом задании для аттестуемого </w:t>
      </w:r>
      <w:r w:rsidRPr="006E7CF5">
        <w:rPr>
          <w:rFonts w:ascii="Times New Roman" w:hAnsi="Times New Roman"/>
          <w:sz w:val="24"/>
          <w:szCs w:val="24"/>
        </w:rPr>
        <w:t>– 4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2. Время выполнения задания –      </w:t>
      </w:r>
      <w:r w:rsidRPr="006E7CF5">
        <w:rPr>
          <w:rFonts w:ascii="Times New Roman" w:hAnsi="Times New Roman"/>
          <w:sz w:val="24"/>
          <w:szCs w:val="24"/>
        </w:rPr>
        <w:t>1час 30мин.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3. Оборудование: </w:t>
      </w:r>
      <w:r w:rsidRPr="006E7CF5">
        <w:rPr>
          <w:rFonts w:ascii="Times New Roman" w:hAnsi="Times New Roman"/>
          <w:sz w:val="24"/>
          <w:szCs w:val="24"/>
        </w:rPr>
        <w:t>Мультимедиа, учебные стенды, планшеты с образцами конструкционных и инструментальных материалов.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sectPr w:rsidR="000158B8" w:rsidRPr="006E7CF5" w:rsidSect="00FE345D">
      <w:pgSz w:w="11906" w:h="16838"/>
      <w:pgMar w:top="284" w:right="42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86D63"/>
    <w:multiLevelType w:val="hybridMultilevel"/>
    <w:tmpl w:val="C06A38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C736E1"/>
    <w:multiLevelType w:val="hybridMultilevel"/>
    <w:tmpl w:val="485086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9C73B93"/>
    <w:multiLevelType w:val="hybridMultilevel"/>
    <w:tmpl w:val="3132D3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067623"/>
    <w:multiLevelType w:val="hybridMultilevel"/>
    <w:tmpl w:val="CDE08922"/>
    <w:lvl w:ilvl="0" w:tplc="BF72256E">
      <w:start w:val="1"/>
      <w:numFmt w:val="russianLower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1DE7CA6"/>
    <w:multiLevelType w:val="hybridMultilevel"/>
    <w:tmpl w:val="8B163C5E"/>
    <w:lvl w:ilvl="0" w:tplc="2E746A00">
      <w:start w:val="1"/>
      <w:numFmt w:val="decimal"/>
      <w:lvlText w:val="%1."/>
      <w:lvlJc w:val="left"/>
      <w:pPr>
        <w:ind w:left="927" w:hanging="360"/>
      </w:pPr>
      <w:rPr>
        <w:rFonts w:cs="Times New Roman"/>
        <w:b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5">
    <w:nsid w:val="30045479"/>
    <w:multiLevelType w:val="hybridMultilevel"/>
    <w:tmpl w:val="C9B8398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A336B4B"/>
    <w:multiLevelType w:val="hybridMultilevel"/>
    <w:tmpl w:val="7F72C422"/>
    <w:lvl w:ilvl="0" w:tplc="5052EB8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7">
    <w:nsid w:val="41F057F2"/>
    <w:multiLevelType w:val="hybridMultilevel"/>
    <w:tmpl w:val="5806587A"/>
    <w:lvl w:ilvl="0" w:tplc="B6627156">
      <w:start w:val="1"/>
      <w:numFmt w:val="russianLower"/>
      <w:lvlText w:val="%1)"/>
      <w:lvlJc w:val="left"/>
      <w:pPr>
        <w:ind w:left="15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  <w:rPr>
        <w:rFonts w:cs="Times New Roman"/>
      </w:rPr>
    </w:lvl>
  </w:abstractNum>
  <w:abstractNum w:abstractNumId="8">
    <w:nsid w:val="4B9D7E85"/>
    <w:multiLevelType w:val="multilevel"/>
    <w:tmpl w:val="F9E0B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9">
    <w:nsid w:val="5ABD579C"/>
    <w:multiLevelType w:val="hybridMultilevel"/>
    <w:tmpl w:val="74DEE2E2"/>
    <w:lvl w:ilvl="0" w:tplc="215E91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0115F"/>
    <w:multiLevelType w:val="hybridMultilevel"/>
    <w:tmpl w:val="5ED2F538"/>
    <w:lvl w:ilvl="0" w:tplc="BF72256E">
      <w:start w:val="1"/>
      <w:numFmt w:val="russianLower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EF61643"/>
    <w:multiLevelType w:val="hybridMultilevel"/>
    <w:tmpl w:val="CB60D484"/>
    <w:lvl w:ilvl="0" w:tplc="5052EB82">
      <w:start w:val="7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2">
    <w:nsid w:val="7667194B"/>
    <w:multiLevelType w:val="hybridMultilevel"/>
    <w:tmpl w:val="4808CA02"/>
    <w:lvl w:ilvl="0" w:tplc="AED83C9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7B065D16"/>
    <w:multiLevelType w:val="hybridMultilevel"/>
    <w:tmpl w:val="717E4C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9"/>
  </w:num>
  <w:num w:numId="5">
    <w:abstractNumId w:val="13"/>
  </w:num>
  <w:num w:numId="6">
    <w:abstractNumId w:val="5"/>
  </w:num>
  <w:num w:numId="7">
    <w:abstractNumId w:val="4"/>
  </w:num>
  <w:num w:numId="8">
    <w:abstractNumId w:val="7"/>
  </w:num>
  <w:num w:numId="9">
    <w:abstractNumId w:val="6"/>
  </w:num>
  <w:num w:numId="10">
    <w:abstractNumId w:val="11"/>
  </w:num>
  <w:num w:numId="11">
    <w:abstractNumId w:val="2"/>
  </w:num>
  <w:num w:numId="12">
    <w:abstractNumId w:val="10"/>
  </w:num>
  <w:num w:numId="13">
    <w:abstractNumId w:val="3"/>
  </w:num>
  <w:num w:numId="14">
    <w:abstractNumId w:val="8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B7ED5"/>
    <w:rsid w:val="000158B8"/>
    <w:rsid w:val="000362A4"/>
    <w:rsid w:val="0005046D"/>
    <w:rsid w:val="000615A2"/>
    <w:rsid w:val="00073280"/>
    <w:rsid w:val="00084824"/>
    <w:rsid w:val="00094228"/>
    <w:rsid w:val="000A7100"/>
    <w:rsid w:val="000B7ED5"/>
    <w:rsid w:val="000D14E3"/>
    <w:rsid w:val="001055F8"/>
    <w:rsid w:val="001422E9"/>
    <w:rsid w:val="0014279A"/>
    <w:rsid w:val="00143E74"/>
    <w:rsid w:val="00155F5F"/>
    <w:rsid w:val="00161ECB"/>
    <w:rsid w:val="00210F96"/>
    <w:rsid w:val="0024792C"/>
    <w:rsid w:val="00284D14"/>
    <w:rsid w:val="002B7361"/>
    <w:rsid w:val="002B7E9C"/>
    <w:rsid w:val="002C5900"/>
    <w:rsid w:val="002C784E"/>
    <w:rsid w:val="002F195D"/>
    <w:rsid w:val="002F4172"/>
    <w:rsid w:val="003077B0"/>
    <w:rsid w:val="00312764"/>
    <w:rsid w:val="00312ADE"/>
    <w:rsid w:val="00321281"/>
    <w:rsid w:val="00382A55"/>
    <w:rsid w:val="00387954"/>
    <w:rsid w:val="003A4C08"/>
    <w:rsid w:val="003B0A92"/>
    <w:rsid w:val="003C6665"/>
    <w:rsid w:val="003D5169"/>
    <w:rsid w:val="0041003B"/>
    <w:rsid w:val="00420B77"/>
    <w:rsid w:val="0044256D"/>
    <w:rsid w:val="00484968"/>
    <w:rsid w:val="005070AD"/>
    <w:rsid w:val="00532BC7"/>
    <w:rsid w:val="005540E4"/>
    <w:rsid w:val="00593495"/>
    <w:rsid w:val="00595D74"/>
    <w:rsid w:val="00597D0F"/>
    <w:rsid w:val="005A144E"/>
    <w:rsid w:val="005A7831"/>
    <w:rsid w:val="00666726"/>
    <w:rsid w:val="00696493"/>
    <w:rsid w:val="006A2EBB"/>
    <w:rsid w:val="006C529E"/>
    <w:rsid w:val="006D1EA1"/>
    <w:rsid w:val="006E7CF5"/>
    <w:rsid w:val="006F13E9"/>
    <w:rsid w:val="007037A6"/>
    <w:rsid w:val="00707867"/>
    <w:rsid w:val="00721768"/>
    <w:rsid w:val="007363F0"/>
    <w:rsid w:val="00743586"/>
    <w:rsid w:val="007453FB"/>
    <w:rsid w:val="007704F1"/>
    <w:rsid w:val="00777AD3"/>
    <w:rsid w:val="007A2CE7"/>
    <w:rsid w:val="007A4984"/>
    <w:rsid w:val="007B0134"/>
    <w:rsid w:val="007D6BC8"/>
    <w:rsid w:val="007E63C2"/>
    <w:rsid w:val="0080317D"/>
    <w:rsid w:val="00804586"/>
    <w:rsid w:val="00812ABE"/>
    <w:rsid w:val="00823101"/>
    <w:rsid w:val="00834B6D"/>
    <w:rsid w:val="00847BAE"/>
    <w:rsid w:val="00870CF1"/>
    <w:rsid w:val="008802B2"/>
    <w:rsid w:val="008C7A3D"/>
    <w:rsid w:val="00920DB3"/>
    <w:rsid w:val="00922102"/>
    <w:rsid w:val="0093061F"/>
    <w:rsid w:val="00961496"/>
    <w:rsid w:val="00990381"/>
    <w:rsid w:val="0099115F"/>
    <w:rsid w:val="009A3464"/>
    <w:rsid w:val="00A65731"/>
    <w:rsid w:val="00A8396C"/>
    <w:rsid w:val="00A84212"/>
    <w:rsid w:val="00A92EBC"/>
    <w:rsid w:val="00A97890"/>
    <w:rsid w:val="00AC0019"/>
    <w:rsid w:val="00B5242D"/>
    <w:rsid w:val="00B542C9"/>
    <w:rsid w:val="00B74083"/>
    <w:rsid w:val="00BA4AB6"/>
    <w:rsid w:val="00BB11D9"/>
    <w:rsid w:val="00BB1531"/>
    <w:rsid w:val="00BD7743"/>
    <w:rsid w:val="00BE60C3"/>
    <w:rsid w:val="00C242DD"/>
    <w:rsid w:val="00C40848"/>
    <w:rsid w:val="00C81EA6"/>
    <w:rsid w:val="00C83D43"/>
    <w:rsid w:val="00CC08A6"/>
    <w:rsid w:val="00CC377E"/>
    <w:rsid w:val="00CD514C"/>
    <w:rsid w:val="00CE33BB"/>
    <w:rsid w:val="00D31C11"/>
    <w:rsid w:val="00D93CB8"/>
    <w:rsid w:val="00DE0A19"/>
    <w:rsid w:val="00DE111F"/>
    <w:rsid w:val="00E23C83"/>
    <w:rsid w:val="00E315F5"/>
    <w:rsid w:val="00E50ACA"/>
    <w:rsid w:val="00E56C1E"/>
    <w:rsid w:val="00E66708"/>
    <w:rsid w:val="00E82153"/>
    <w:rsid w:val="00E916F9"/>
    <w:rsid w:val="00EB14DA"/>
    <w:rsid w:val="00F32C0A"/>
    <w:rsid w:val="00F554ED"/>
    <w:rsid w:val="00F67E41"/>
    <w:rsid w:val="00F763AA"/>
    <w:rsid w:val="00F87F1A"/>
    <w:rsid w:val="00F965D8"/>
    <w:rsid w:val="00FE3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2" w:locked="1" w:semiHidden="0" w:uiPriority="0" w:unhideWhenUsed="0"/>
    <w:lsdException w:name="List 3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3CB8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0B7ED5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0B7ED5"/>
    <w:rPr>
      <w:rFonts w:ascii="Times New Roman" w:hAnsi="Times New Roman"/>
      <w:sz w:val="24"/>
    </w:rPr>
  </w:style>
  <w:style w:type="paragraph" w:customStyle="1" w:styleId="11">
    <w:name w:val="Абзац списка1"/>
    <w:basedOn w:val="a"/>
    <w:uiPriority w:val="99"/>
    <w:rsid w:val="000B7ED5"/>
    <w:pPr>
      <w:ind w:left="720"/>
      <w:contextualSpacing/>
    </w:pPr>
    <w:rPr>
      <w:lang w:eastAsia="en-US"/>
    </w:rPr>
  </w:style>
  <w:style w:type="paragraph" w:customStyle="1" w:styleId="Style7">
    <w:name w:val="Style7"/>
    <w:basedOn w:val="a"/>
    <w:uiPriority w:val="99"/>
    <w:rsid w:val="000B7ED5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hAnsi="Times New Roman"/>
      <w:sz w:val="24"/>
      <w:szCs w:val="24"/>
    </w:rPr>
  </w:style>
  <w:style w:type="character" w:customStyle="1" w:styleId="FontStyle44">
    <w:name w:val="Font Style44"/>
    <w:uiPriority w:val="99"/>
    <w:rsid w:val="000B7ED5"/>
    <w:rPr>
      <w:rFonts w:ascii="Times New Roman" w:hAnsi="Times New Roman"/>
      <w:sz w:val="26"/>
    </w:rPr>
  </w:style>
  <w:style w:type="paragraph" w:styleId="2">
    <w:name w:val="List 2"/>
    <w:basedOn w:val="a"/>
    <w:uiPriority w:val="99"/>
    <w:rsid w:val="000B7ED5"/>
    <w:pPr>
      <w:spacing w:after="0" w:line="240" w:lineRule="auto"/>
      <w:ind w:left="720" w:hanging="360"/>
    </w:pPr>
    <w:rPr>
      <w:rFonts w:ascii="Times New Roman" w:hAnsi="Times New Roman"/>
      <w:sz w:val="24"/>
      <w:szCs w:val="24"/>
    </w:rPr>
  </w:style>
  <w:style w:type="paragraph" w:styleId="3">
    <w:name w:val="List 3"/>
    <w:basedOn w:val="a"/>
    <w:uiPriority w:val="99"/>
    <w:rsid w:val="000B7ED5"/>
    <w:pPr>
      <w:spacing w:after="0" w:line="240" w:lineRule="auto"/>
      <w:ind w:left="849" w:hanging="283"/>
    </w:pPr>
    <w:rPr>
      <w:rFonts w:ascii="Times New Roman" w:hAnsi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rsid w:val="000B7ED5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0B7ED5"/>
    <w:rPr>
      <w:rFonts w:ascii="Tahoma" w:hAnsi="Tahoma"/>
      <w:sz w:val="16"/>
    </w:rPr>
  </w:style>
  <w:style w:type="paragraph" w:styleId="a5">
    <w:name w:val="List Paragraph"/>
    <w:basedOn w:val="a"/>
    <w:uiPriority w:val="99"/>
    <w:qFormat/>
    <w:rsid w:val="003B0A92"/>
    <w:pPr>
      <w:ind w:left="720"/>
      <w:contextualSpacing/>
    </w:pPr>
  </w:style>
  <w:style w:type="paragraph" w:styleId="a6">
    <w:name w:val="No Spacing"/>
    <w:uiPriority w:val="99"/>
    <w:qFormat/>
    <w:rsid w:val="00696493"/>
    <w:rPr>
      <w:sz w:val="22"/>
      <w:szCs w:val="22"/>
    </w:rPr>
  </w:style>
  <w:style w:type="table" w:styleId="a7">
    <w:name w:val="Table Grid"/>
    <w:basedOn w:val="a1"/>
    <w:uiPriority w:val="99"/>
    <w:locked/>
    <w:rsid w:val="0069649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Body Text"/>
    <w:basedOn w:val="a"/>
    <w:link w:val="a9"/>
    <w:unhideWhenUsed/>
    <w:rsid w:val="008C7A3D"/>
    <w:pPr>
      <w:spacing w:after="120" w:line="240" w:lineRule="auto"/>
    </w:pPr>
    <w:rPr>
      <w:rFonts w:ascii="Times New Roman" w:hAnsi="Times New Roman"/>
      <w:sz w:val="24"/>
      <w:szCs w:val="24"/>
      <w:lang w:val="x-none"/>
    </w:rPr>
  </w:style>
  <w:style w:type="character" w:customStyle="1" w:styleId="a9">
    <w:name w:val="Основной текст Знак"/>
    <w:link w:val="a8"/>
    <w:rsid w:val="008C7A3D"/>
    <w:rPr>
      <w:rFonts w:ascii="Times New Roman" w:hAnsi="Times New Roman"/>
      <w:sz w:val="24"/>
      <w:szCs w:val="24"/>
      <w:lang w:val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638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10.wmf"/><Relationship Id="rId26" Type="http://schemas.openxmlformats.org/officeDocument/2006/relationships/image" Target="media/image14.wmf"/><Relationship Id="rId39" Type="http://schemas.openxmlformats.org/officeDocument/2006/relationships/image" Target="media/image22.png"/><Relationship Id="rId21" Type="http://schemas.openxmlformats.org/officeDocument/2006/relationships/oleObject" Target="embeddings/oleObject5.bin"/><Relationship Id="rId34" Type="http://schemas.openxmlformats.org/officeDocument/2006/relationships/image" Target="media/image18.wmf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wmf"/><Relationship Id="rId29" Type="http://schemas.openxmlformats.org/officeDocument/2006/relationships/oleObject" Target="embeddings/oleObject9.bin"/><Relationship Id="rId41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3.wmf"/><Relationship Id="rId32" Type="http://schemas.openxmlformats.org/officeDocument/2006/relationships/image" Target="media/image17.wmf"/><Relationship Id="rId37" Type="http://schemas.openxmlformats.org/officeDocument/2006/relationships/image" Target="media/image20.png"/><Relationship Id="rId40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5.wmf"/><Relationship Id="rId36" Type="http://schemas.openxmlformats.org/officeDocument/2006/relationships/image" Target="media/image19.png"/><Relationship Id="rId10" Type="http://schemas.openxmlformats.org/officeDocument/2006/relationships/image" Target="media/image5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wmf"/><Relationship Id="rId22" Type="http://schemas.openxmlformats.org/officeDocument/2006/relationships/image" Target="media/image12.wmf"/><Relationship Id="rId27" Type="http://schemas.openxmlformats.org/officeDocument/2006/relationships/oleObject" Target="embeddings/oleObject8.bin"/><Relationship Id="rId30" Type="http://schemas.openxmlformats.org/officeDocument/2006/relationships/image" Target="media/image16.wmf"/><Relationship Id="rId35" Type="http://schemas.openxmlformats.org/officeDocument/2006/relationships/oleObject" Target="embeddings/oleObject12.bin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7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3368</Words>
  <Characters>19203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Государственное  бюджетное профессиональное образовательное</vt:lpstr>
    </vt:vector>
  </TitlesOfParts>
  <Company/>
  <LinksUpToDate>false</LinksUpToDate>
  <CharactersWithSpaces>22526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Государственное  бюджетное профессиональное образовательное</dc:title>
  <dc:subject/>
  <dc:creator>Людмила</dc:creator>
  <cp:keywords/>
  <dc:description/>
  <cp:lastModifiedBy>Пользователь Windows</cp:lastModifiedBy>
  <cp:revision>9</cp:revision>
  <cp:lastPrinted>2020-06-23T04:33:00Z</cp:lastPrinted>
  <dcterms:created xsi:type="dcterms:W3CDTF">2018-02-28T10:07:00Z</dcterms:created>
  <dcterms:modified xsi:type="dcterms:W3CDTF">2020-06-23T04:33:00Z</dcterms:modified>
</cp:coreProperties>
</file>